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A42A" w14:textId="7D91E379" w:rsidR="00353C9F" w:rsidRDefault="00353C9F"/>
    <w:tbl>
      <w:tblPr>
        <w:tblStyle w:val="Tabelacomgrade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405"/>
        <w:gridCol w:w="2126"/>
        <w:gridCol w:w="993"/>
        <w:gridCol w:w="2976"/>
        <w:gridCol w:w="1985"/>
      </w:tblGrid>
      <w:tr w:rsidR="00AB71F5" w:rsidRPr="00CB662F" w14:paraId="435F75D4" w14:textId="09F3338B" w:rsidTr="007050B9">
        <w:trPr>
          <w:trHeight w:val="361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523CB" w14:textId="77777777" w:rsidR="001565A0" w:rsidRDefault="00AB71F5" w:rsidP="00066F1D">
            <w:pPr>
              <w:rPr>
                <w:rFonts w:ascii="Arial" w:hAnsi="Arial"/>
                <w:bCs/>
                <w:sz w:val="16"/>
                <w:szCs w:val="16"/>
              </w:rPr>
            </w:pPr>
            <w:r w:rsidRPr="00CB662F">
              <w:rPr>
                <w:rFonts w:ascii="Arial" w:hAnsi="Arial"/>
                <w:bCs/>
                <w:sz w:val="16"/>
                <w:szCs w:val="16"/>
              </w:rPr>
              <w:t xml:space="preserve">Título do documento: </w:t>
            </w:r>
          </w:p>
          <w:p w14:paraId="33D5D3ED" w14:textId="19616595" w:rsidR="00AB71F5" w:rsidRPr="000151B7" w:rsidRDefault="001565A0" w:rsidP="00066F1D">
            <w:pPr>
              <w:rPr>
                <w:rFonts w:ascii="Arial" w:hAnsi="Arial"/>
                <w:b/>
                <w:sz w:val="16"/>
                <w:szCs w:val="16"/>
              </w:rPr>
            </w:pPr>
            <w:r w:rsidRPr="004A6522">
              <w:rPr>
                <w:rFonts w:ascii="Arial" w:hAnsi="Arial"/>
                <w:b/>
                <w:sz w:val="16"/>
                <w:szCs w:val="16"/>
              </w:rPr>
              <w:t xml:space="preserve">Programa de Controle Médico de </w:t>
            </w:r>
            <w:proofErr w:type="spellStart"/>
            <w:r w:rsidRPr="004A6522">
              <w:rPr>
                <w:rFonts w:ascii="Arial" w:hAnsi="Arial"/>
                <w:b/>
                <w:sz w:val="16"/>
                <w:szCs w:val="16"/>
              </w:rPr>
              <w:t>Sáude</w:t>
            </w:r>
            <w:proofErr w:type="spellEnd"/>
            <w:r w:rsidRPr="004A6522">
              <w:rPr>
                <w:rFonts w:ascii="Arial" w:hAnsi="Arial"/>
                <w:b/>
                <w:sz w:val="16"/>
                <w:szCs w:val="16"/>
              </w:rPr>
              <w:t xml:space="preserve"> Ocupacional - PCMSO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9CCAB" w14:textId="77777777" w:rsidR="001565A0" w:rsidRDefault="00AB71F5" w:rsidP="00066F1D">
            <w:pPr>
              <w:rPr>
                <w:rFonts w:ascii="Arial" w:hAnsi="Arial"/>
                <w:bCs/>
                <w:sz w:val="16"/>
                <w:szCs w:val="16"/>
              </w:rPr>
            </w:pPr>
            <w:r w:rsidRPr="00CB662F">
              <w:rPr>
                <w:rFonts w:ascii="Arial" w:hAnsi="Arial"/>
                <w:bCs/>
                <w:sz w:val="16"/>
                <w:szCs w:val="16"/>
              </w:rPr>
              <w:t>Código do documento:</w:t>
            </w:r>
            <w:r w:rsidR="001565A0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</w:p>
          <w:p w14:paraId="2D2FEBE9" w14:textId="50013ED4" w:rsidR="00AB71F5" w:rsidRPr="00F70268" w:rsidRDefault="001565A0" w:rsidP="00066F1D">
            <w:pPr>
              <w:rPr>
                <w:rFonts w:ascii="Arial" w:hAnsi="Arial"/>
                <w:b/>
                <w:sz w:val="18"/>
                <w:szCs w:val="18"/>
              </w:rPr>
            </w:pPr>
            <w:r w:rsidRPr="00F70268">
              <w:rPr>
                <w:rFonts w:ascii="Arial" w:hAnsi="Arial"/>
                <w:b/>
                <w:sz w:val="18"/>
                <w:szCs w:val="18"/>
              </w:rPr>
              <w:t>PGS-</w:t>
            </w:r>
            <w:r w:rsidR="003518B5" w:rsidRPr="00F70268">
              <w:rPr>
                <w:rFonts w:ascii="Arial" w:hAnsi="Arial"/>
                <w:b/>
                <w:sz w:val="18"/>
                <w:szCs w:val="18"/>
              </w:rPr>
              <w:t>M</w:t>
            </w:r>
            <w:r w:rsidR="000151B7" w:rsidRPr="00F70268">
              <w:rPr>
                <w:rFonts w:ascii="Arial" w:hAnsi="Arial"/>
                <w:b/>
                <w:sz w:val="18"/>
                <w:szCs w:val="18"/>
              </w:rPr>
              <w:t>O</w:t>
            </w:r>
            <w:r w:rsidR="003518B5" w:rsidRPr="00F70268">
              <w:rPr>
                <w:rFonts w:ascii="Arial" w:hAnsi="Arial"/>
                <w:b/>
                <w:sz w:val="18"/>
                <w:szCs w:val="18"/>
              </w:rPr>
              <w:t>S-EHS-</w:t>
            </w:r>
            <w:r w:rsidR="00974DF8" w:rsidRPr="00F70268">
              <w:rPr>
                <w:rFonts w:ascii="Arial" w:hAnsi="Arial"/>
                <w:b/>
                <w:sz w:val="18"/>
                <w:szCs w:val="18"/>
              </w:rPr>
              <w:t>20</w:t>
            </w:r>
            <w:r w:rsidR="004E076F" w:rsidRPr="00F70268">
              <w:rPr>
                <w:rFonts w:ascii="Arial" w:hAnsi="Arial"/>
                <w:b/>
                <w:sz w:val="18"/>
                <w:szCs w:val="18"/>
              </w:rPr>
              <w:t>8</w:t>
            </w:r>
          </w:p>
          <w:p w14:paraId="227A280E" w14:textId="73407913" w:rsidR="00AB71F5" w:rsidRPr="00CB662F" w:rsidRDefault="00AB71F5" w:rsidP="00066F1D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7449" w14:textId="1AB5D348" w:rsidR="007050B9" w:rsidRPr="00CB662F" w:rsidRDefault="007050B9" w:rsidP="007050B9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Revisão</w:t>
            </w:r>
            <w:r w:rsidRPr="00CB662F">
              <w:rPr>
                <w:rFonts w:ascii="Arial" w:hAnsi="Arial"/>
                <w:bCs/>
                <w:sz w:val="16"/>
                <w:szCs w:val="16"/>
              </w:rPr>
              <w:t>:</w:t>
            </w:r>
            <w:r w:rsidR="001565A0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1565A0" w:rsidRPr="004A6522">
              <w:rPr>
                <w:rFonts w:ascii="Arial" w:hAnsi="Arial"/>
                <w:b/>
                <w:sz w:val="16"/>
                <w:szCs w:val="16"/>
              </w:rPr>
              <w:t>0</w:t>
            </w:r>
            <w:r w:rsidR="000151B7">
              <w:rPr>
                <w:rFonts w:ascii="Arial" w:hAnsi="Arial"/>
                <w:b/>
                <w:sz w:val="16"/>
                <w:szCs w:val="16"/>
              </w:rPr>
              <w:t>1</w:t>
            </w:r>
          </w:p>
          <w:p w14:paraId="520D12CB" w14:textId="0B71D454" w:rsidR="00AB71F5" w:rsidRPr="00CB662F" w:rsidRDefault="00AB71F5" w:rsidP="007050B9">
            <w:pPr>
              <w:rPr>
                <w:rFonts w:ascii="Arial" w:hAnsi="Arial"/>
                <w:bCs/>
                <w:sz w:val="16"/>
                <w:szCs w:val="16"/>
              </w:rPr>
            </w:pPr>
          </w:p>
        </w:tc>
      </w:tr>
      <w:tr w:rsidR="007050B9" w:rsidRPr="00CB662F" w14:paraId="59F308C7" w14:textId="5A96D188" w:rsidTr="007050B9">
        <w:trPr>
          <w:trHeight w:val="361"/>
        </w:trPr>
        <w:tc>
          <w:tcPr>
            <w:tcW w:w="5524" w:type="dxa"/>
            <w:gridSpan w:val="3"/>
            <w:tcBorders>
              <w:top w:val="single" w:sz="4" w:space="0" w:color="auto"/>
            </w:tcBorders>
          </w:tcPr>
          <w:p w14:paraId="04EBD7DC" w14:textId="77777777" w:rsidR="001565A0" w:rsidRDefault="007050B9" w:rsidP="00066F1D">
            <w:pPr>
              <w:rPr>
                <w:rFonts w:ascii="Arial" w:hAnsi="Arial"/>
                <w:bCs/>
                <w:sz w:val="16"/>
                <w:szCs w:val="16"/>
              </w:rPr>
            </w:pPr>
            <w:r w:rsidRPr="00CB662F">
              <w:rPr>
                <w:rFonts w:ascii="Arial" w:hAnsi="Arial"/>
                <w:bCs/>
                <w:sz w:val="16"/>
                <w:szCs w:val="16"/>
              </w:rPr>
              <w:t>Elaboração – Responsável Técnico / Matrícula:</w:t>
            </w:r>
            <w:r w:rsidR="001565A0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</w:p>
          <w:p w14:paraId="46ABE964" w14:textId="59624D98" w:rsidR="006617DF" w:rsidRPr="00F70268" w:rsidRDefault="00152429" w:rsidP="003518B5">
            <w:pPr>
              <w:rPr>
                <w:rFonts w:ascii="Arial" w:hAnsi="Arial"/>
                <w:b/>
                <w:sz w:val="16"/>
                <w:szCs w:val="16"/>
              </w:rPr>
            </w:pPr>
            <w:r w:rsidRPr="00F70268">
              <w:rPr>
                <w:rFonts w:ascii="Arial" w:hAnsi="Arial"/>
                <w:b/>
                <w:sz w:val="16"/>
                <w:szCs w:val="16"/>
              </w:rPr>
              <w:t xml:space="preserve">Rejane Naves </w:t>
            </w:r>
            <w:r w:rsidR="00CB0398" w:rsidRPr="00F70268">
              <w:rPr>
                <w:rFonts w:ascii="Arial" w:hAnsi="Arial"/>
                <w:b/>
                <w:sz w:val="16"/>
                <w:szCs w:val="16"/>
              </w:rPr>
              <w:t>/</w:t>
            </w:r>
            <w:r w:rsidR="003518B5" w:rsidRPr="00F70268">
              <w:rPr>
                <w:rFonts w:ascii="Arial" w:hAnsi="Arial"/>
                <w:b/>
                <w:sz w:val="16"/>
                <w:szCs w:val="16"/>
              </w:rPr>
              <w:t>Tati</w:t>
            </w:r>
            <w:r w:rsidR="00CB0398" w:rsidRPr="00F70268">
              <w:rPr>
                <w:rFonts w:ascii="Arial" w:hAnsi="Arial"/>
                <w:b/>
                <w:sz w:val="16"/>
                <w:szCs w:val="16"/>
              </w:rPr>
              <w:t>ana Rodrigu</w:t>
            </w:r>
            <w:r w:rsidR="00566FFA" w:rsidRPr="00F70268">
              <w:rPr>
                <w:rFonts w:ascii="Arial" w:hAnsi="Arial"/>
                <w:b/>
                <w:sz w:val="16"/>
                <w:szCs w:val="16"/>
              </w:rPr>
              <w:t>e</w:t>
            </w:r>
            <w:r w:rsidR="00CB0398" w:rsidRPr="00F70268">
              <w:rPr>
                <w:rFonts w:ascii="Arial" w:hAnsi="Arial"/>
                <w:b/>
                <w:sz w:val="16"/>
                <w:szCs w:val="16"/>
              </w:rPr>
              <w:t>s-</w:t>
            </w:r>
            <w:r w:rsidR="003518B5" w:rsidRPr="00F70268">
              <w:rPr>
                <w:rFonts w:ascii="Arial" w:hAnsi="Arial"/>
                <w:b/>
                <w:sz w:val="16"/>
                <w:szCs w:val="16"/>
              </w:rPr>
              <w:t xml:space="preserve"> 802783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14:paraId="21DE21D0" w14:textId="60FCA727" w:rsidR="007050B9" w:rsidRPr="004A6522" w:rsidRDefault="007050B9" w:rsidP="00066F1D">
            <w:pPr>
              <w:outlineLvl w:val="3"/>
              <w:rPr>
                <w:rFonts w:ascii="Arial" w:hAnsi="Arial"/>
                <w:b/>
                <w:sz w:val="16"/>
                <w:szCs w:val="16"/>
              </w:rPr>
            </w:pPr>
            <w:r w:rsidRPr="00CB662F">
              <w:rPr>
                <w:rFonts w:ascii="Arial" w:hAnsi="Arial"/>
                <w:bCs/>
                <w:sz w:val="16"/>
                <w:szCs w:val="16"/>
              </w:rPr>
              <w:t>Aprovação:</w:t>
            </w:r>
            <w:r w:rsidR="004268D8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4268D8" w:rsidRPr="004A6522">
              <w:rPr>
                <w:rFonts w:ascii="Arial" w:hAnsi="Arial"/>
                <w:b/>
                <w:sz w:val="16"/>
                <w:szCs w:val="16"/>
              </w:rPr>
              <w:t xml:space="preserve">Abdalla </w:t>
            </w:r>
            <w:proofErr w:type="spellStart"/>
            <w:r w:rsidR="004268D8" w:rsidRPr="004A6522">
              <w:rPr>
                <w:rFonts w:ascii="Arial" w:hAnsi="Arial"/>
                <w:b/>
                <w:sz w:val="16"/>
                <w:szCs w:val="16"/>
              </w:rPr>
              <w:t>Sarsur</w:t>
            </w:r>
            <w:proofErr w:type="spellEnd"/>
            <w:r w:rsidR="004268D8" w:rsidRPr="004A6522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</w:p>
          <w:p w14:paraId="66F13BCD" w14:textId="28EB48E6" w:rsidR="007050B9" w:rsidRPr="00753834" w:rsidRDefault="007050B9" w:rsidP="00066F1D">
            <w:pPr>
              <w:outlineLvl w:val="3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7050B9" w:rsidRPr="00CB662F" w14:paraId="3D4174A0" w14:textId="4F9008CE" w:rsidTr="007050B9">
        <w:trPr>
          <w:trHeight w:val="411"/>
        </w:trPr>
        <w:tc>
          <w:tcPr>
            <w:tcW w:w="2405" w:type="dxa"/>
          </w:tcPr>
          <w:p w14:paraId="5BA48EE3" w14:textId="2237EF93" w:rsidR="007050B9" w:rsidRPr="00CB662F" w:rsidRDefault="007050B9" w:rsidP="00066F1D">
            <w:pPr>
              <w:rPr>
                <w:rFonts w:ascii="Arial" w:hAnsi="Arial"/>
                <w:bCs/>
                <w:sz w:val="16"/>
                <w:szCs w:val="16"/>
              </w:rPr>
            </w:pPr>
            <w:r w:rsidRPr="00CB662F">
              <w:rPr>
                <w:rFonts w:ascii="Arial" w:hAnsi="Arial"/>
                <w:bCs/>
                <w:sz w:val="16"/>
                <w:szCs w:val="16"/>
              </w:rPr>
              <w:t>Data de homologação:</w:t>
            </w:r>
          </w:p>
          <w:p w14:paraId="530A7713" w14:textId="3D94EC3F" w:rsidR="007050B9" w:rsidRPr="003869F6" w:rsidRDefault="0015048E" w:rsidP="00066F1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01/09/2025</w:t>
            </w:r>
          </w:p>
        </w:tc>
        <w:tc>
          <w:tcPr>
            <w:tcW w:w="2126" w:type="dxa"/>
          </w:tcPr>
          <w:p w14:paraId="53870139" w14:textId="4F22ABC0" w:rsidR="007050B9" w:rsidRPr="00CB662F" w:rsidRDefault="000861BB" w:rsidP="00066F1D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Prazo máximo de revisão</w:t>
            </w:r>
            <w:r w:rsidR="007050B9" w:rsidRPr="00CB662F">
              <w:rPr>
                <w:rFonts w:ascii="Arial" w:hAnsi="Arial"/>
                <w:bCs/>
                <w:sz w:val="16"/>
                <w:szCs w:val="16"/>
              </w:rPr>
              <w:t>:</w:t>
            </w:r>
          </w:p>
          <w:p w14:paraId="7D46C211" w14:textId="398CF248" w:rsidR="007050B9" w:rsidRPr="003869F6" w:rsidRDefault="0015048E" w:rsidP="00066F1D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31/08/2032</w:t>
            </w:r>
          </w:p>
        </w:tc>
        <w:tc>
          <w:tcPr>
            <w:tcW w:w="5954" w:type="dxa"/>
            <w:gridSpan w:val="3"/>
          </w:tcPr>
          <w:p w14:paraId="0199CBAA" w14:textId="76254F97" w:rsidR="007050B9" w:rsidRDefault="007050B9" w:rsidP="00066F1D">
            <w:pPr>
              <w:rPr>
                <w:rFonts w:ascii="Arial" w:hAnsi="Arial"/>
                <w:b/>
                <w:sz w:val="16"/>
                <w:szCs w:val="16"/>
              </w:rPr>
            </w:pPr>
            <w:r w:rsidRPr="00CB662F">
              <w:rPr>
                <w:rFonts w:ascii="Arial" w:hAnsi="Arial"/>
                <w:bCs/>
                <w:sz w:val="16"/>
                <w:szCs w:val="16"/>
              </w:rPr>
              <w:t>Departamento de Origem:</w:t>
            </w:r>
            <w:r w:rsidR="00943FC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</w:p>
          <w:p w14:paraId="63AE9ECD" w14:textId="568BAE2D" w:rsidR="007050B9" w:rsidRPr="00CB662F" w:rsidRDefault="003869F6" w:rsidP="003869F6">
            <w:pPr>
              <w:rPr>
                <w:rFonts w:ascii="Arial" w:hAnsi="Arial"/>
                <w:bCs/>
                <w:sz w:val="16"/>
                <w:szCs w:val="16"/>
              </w:rPr>
            </w:pPr>
            <w:r w:rsidRPr="00F013A3">
              <w:rPr>
                <w:rFonts w:ascii="Arial" w:hAnsi="Arial"/>
                <w:b/>
                <w:sz w:val="18"/>
                <w:szCs w:val="18"/>
              </w:rPr>
              <w:t>EHS - Meio Ambiente, Saúde e Segurança</w:t>
            </w:r>
          </w:p>
        </w:tc>
      </w:tr>
    </w:tbl>
    <w:tbl>
      <w:tblPr>
        <w:tblStyle w:val="Tabelacomgrade"/>
        <w:tblpPr w:leftFromText="141" w:rightFromText="141" w:vertAnchor="text" w:tblpY="146"/>
        <w:tblW w:w="104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528"/>
        <w:gridCol w:w="5949"/>
      </w:tblGrid>
      <w:tr w:rsidR="00CB662F" w:rsidRPr="00CB662F" w14:paraId="12C6688A" w14:textId="77777777" w:rsidTr="7052155E">
        <w:trPr>
          <w:trHeight w:val="362"/>
        </w:trPr>
        <w:tc>
          <w:tcPr>
            <w:tcW w:w="10477" w:type="dxa"/>
            <w:gridSpan w:val="2"/>
            <w:tcBorders>
              <w:top w:val="single" w:sz="4" w:space="0" w:color="auto"/>
            </w:tcBorders>
          </w:tcPr>
          <w:p w14:paraId="0E07D787" w14:textId="46C37271" w:rsidR="00CB662F" w:rsidRPr="00CB662F" w:rsidRDefault="5CB34279" w:rsidP="7052155E">
            <w:pPr>
              <w:rPr>
                <w:rFonts w:ascii="Arial" w:hAnsi="Arial"/>
                <w:sz w:val="16"/>
                <w:szCs w:val="16"/>
              </w:rPr>
            </w:pPr>
            <w:r w:rsidRPr="7052155E">
              <w:rPr>
                <w:rFonts w:ascii="Arial" w:hAnsi="Arial"/>
                <w:sz w:val="16"/>
                <w:szCs w:val="16"/>
              </w:rPr>
              <w:t>Público-alvo</w:t>
            </w:r>
            <w:r w:rsidR="72BB5795" w:rsidRPr="7052155E">
              <w:rPr>
                <w:rFonts w:ascii="Arial" w:hAnsi="Arial"/>
                <w:sz w:val="16"/>
                <w:szCs w:val="16"/>
              </w:rPr>
              <w:t>:</w:t>
            </w:r>
            <w:r w:rsidR="001565A0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5DE41A00" w14:textId="530A4625" w:rsidR="00CB662F" w:rsidRPr="004A6522" w:rsidRDefault="001565A0" w:rsidP="00CB662F">
            <w:pPr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6522">
              <w:rPr>
                <w:rFonts w:ascii="Arial" w:hAnsi="Arial" w:cs="Arial"/>
                <w:b/>
                <w:bCs/>
                <w:sz w:val="16"/>
                <w:szCs w:val="16"/>
              </w:rPr>
              <w:t>Responsáveis por PCMSO, contratadas e profissionais de saúde das unidades</w:t>
            </w:r>
          </w:p>
        </w:tc>
      </w:tr>
      <w:tr w:rsidR="000861BB" w:rsidRPr="00CB662F" w14:paraId="7D8D9B65" w14:textId="77777777" w:rsidTr="7052155E">
        <w:trPr>
          <w:trHeight w:val="433"/>
        </w:trPr>
        <w:tc>
          <w:tcPr>
            <w:tcW w:w="4528" w:type="dxa"/>
          </w:tcPr>
          <w:p w14:paraId="5D1F2B54" w14:textId="66BB449C" w:rsidR="000861BB" w:rsidRPr="00CB662F" w:rsidRDefault="000861BB" w:rsidP="00CB662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Permite autotreinamento</w:t>
            </w:r>
            <w:r w:rsidRPr="00CB662F">
              <w:rPr>
                <w:rFonts w:ascii="Arial" w:hAnsi="Arial"/>
                <w:bCs/>
                <w:sz w:val="16"/>
                <w:szCs w:val="16"/>
              </w:rPr>
              <w:t>:</w:t>
            </w:r>
          </w:p>
          <w:p w14:paraId="24ADAC76" w14:textId="75976550" w:rsidR="000861BB" w:rsidRPr="00CB662F" w:rsidRDefault="000861BB" w:rsidP="00CB662F">
            <w:pPr>
              <w:rPr>
                <w:rFonts w:ascii="Arial" w:hAnsi="Arial"/>
                <w:bCs/>
                <w:sz w:val="16"/>
                <w:szCs w:val="16"/>
              </w:rPr>
            </w:pPr>
            <w:proofErr w:type="gramStart"/>
            <w:r>
              <w:rPr>
                <w:rFonts w:ascii="Arial" w:hAnsi="Arial"/>
                <w:b/>
                <w:sz w:val="18"/>
                <w:szCs w:val="18"/>
              </w:rPr>
              <w:t>(</w:t>
            </w:r>
            <w:r w:rsidR="00147C7E">
              <w:rPr>
                <w:rFonts w:ascii="Arial" w:hAnsi="Arial"/>
                <w:b/>
                <w:sz w:val="18"/>
                <w:szCs w:val="18"/>
              </w:rPr>
              <w:t xml:space="preserve"> x</w:t>
            </w:r>
            <w:proofErr w:type="gramEnd"/>
            <w:r w:rsidR="00147C7E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sz w:val="18"/>
                <w:szCs w:val="18"/>
              </w:rPr>
              <w:t>) Sim     (   ) Não</w:t>
            </w:r>
          </w:p>
        </w:tc>
        <w:tc>
          <w:tcPr>
            <w:tcW w:w="5949" w:type="dxa"/>
          </w:tcPr>
          <w:p w14:paraId="259A78DC" w14:textId="40BFD32C" w:rsidR="000861BB" w:rsidRPr="00CB662F" w:rsidRDefault="000861BB" w:rsidP="00CB662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N</w:t>
            </w:r>
            <w:r w:rsidRPr="00CB662F">
              <w:rPr>
                <w:rFonts w:ascii="Arial" w:hAnsi="Arial"/>
                <w:bCs/>
                <w:sz w:val="16"/>
                <w:szCs w:val="16"/>
              </w:rPr>
              <w:t>ecessita de treinamento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na última revisão</w:t>
            </w:r>
            <w:r w:rsidRPr="00CB662F">
              <w:rPr>
                <w:rFonts w:ascii="Arial" w:hAnsi="Arial"/>
                <w:bCs/>
                <w:sz w:val="16"/>
                <w:szCs w:val="16"/>
              </w:rPr>
              <w:t>:</w:t>
            </w:r>
          </w:p>
          <w:p w14:paraId="52C22837" w14:textId="1D843EA8" w:rsidR="000861BB" w:rsidRPr="00CB662F" w:rsidRDefault="000861BB" w:rsidP="00CB662F">
            <w:pPr>
              <w:rPr>
                <w:rFonts w:ascii="Arial" w:hAnsi="Arial"/>
                <w:bCs/>
                <w:sz w:val="16"/>
                <w:szCs w:val="16"/>
              </w:rPr>
            </w:pPr>
            <w:proofErr w:type="gramStart"/>
            <w:r w:rsidRPr="005751EF">
              <w:rPr>
                <w:rFonts w:ascii="Arial" w:hAnsi="Arial"/>
                <w:b/>
                <w:sz w:val="18"/>
                <w:szCs w:val="18"/>
              </w:rPr>
              <w:t>(</w:t>
            </w:r>
            <w:r w:rsidR="00C5534C" w:rsidRPr="005751EF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621F4E" w:rsidRPr="005751EF">
              <w:rPr>
                <w:rFonts w:ascii="Arial" w:hAnsi="Arial"/>
                <w:b/>
                <w:sz w:val="18"/>
                <w:szCs w:val="18"/>
              </w:rPr>
              <w:t>x</w:t>
            </w:r>
            <w:proofErr w:type="gramEnd"/>
            <w:r w:rsidR="000B551B" w:rsidRPr="005751EF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Pr="005751EF">
              <w:rPr>
                <w:rFonts w:ascii="Arial" w:hAnsi="Arial"/>
                <w:b/>
                <w:sz w:val="18"/>
                <w:szCs w:val="18"/>
              </w:rPr>
              <w:t>) Sim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    (  ) Não</w:t>
            </w:r>
          </w:p>
        </w:tc>
      </w:tr>
    </w:tbl>
    <w:p w14:paraId="60D0A778" w14:textId="1A2B6804" w:rsidR="00353C9F" w:rsidRPr="00612B63" w:rsidRDefault="00353C9F" w:rsidP="00612B63">
      <w:pPr>
        <w:rPr>
          <w:rFonts w:ascii="Arial" w:hAnsi="Arial" w:cs="Arial"/>
          <w:sz w:val="20"/>
          <w:szCs w:val="20"/>
        </w:rPr>
      </w:pPr>
    </w:p>
    <w:p w14:paraId="1C2DD47D" w14:textId="692B001C" w:rsidR="00612B63" w:rsidRPr="000151B7" w:rsidRDefault="002C3E63" w:rsidP="000A06FB">
      <w:pPr>
        <w:pStyle w:val="PargrafodaLista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bCs/>
          <w:sz w:val="20"/>
          <w:szCs w:val="20"/>
        </w:rPr>
        <w:t>OBJETIVO</w:t>
      </w:r>
    </w:p>
    <w:p w14:paraId="0D8BA389" w14:textId="0989C6BE" w:rsidR="001565A0" w:rsidRPr="000151B7" w:rsidRDefault="001565A0" w:rsidP="001565A0">
      <w:pPr>
        <w:pStyle w:val="Normativo"/>
        <w:spacing w:before="120" w:after="120" w:line="276" w:lineRule="auto"/>
        <w:ind w:hanging="11"/>
        <w:mirrorIndents/>
        <w:rPr>
          <w:rFonts w:cs="Arial"/>
        </w:rPr>
      </w:pPr>
      <w:r w:rsidRPr="000151B7">
        <w:rPr>
          <w:rFonts w:cs="Arial"/>
        </w:rPr>
        <w:t xml:space="preserve">Estabelecer diretrizes para a elaboração do Programa de Controle Médico de Saúde Ocupacional, </w:t>
      </w:r>
      <w:r w:rsidR="0061463B" w:rsidRPr="000151B7">
        <w:rPr>
          <w:rFonts w:cs="Arial"/>
        </w:rPr>
        <w:t>pelos</w:t>
      </w:r>
      <w:r w:rsidRPr="000151B7">
        <w:rPr>
          <w:rFonts w:cs="Arial"/>
        </w:rPr>
        <w:t xml:space="preserve"> médicos</w:t>
      </w:r>
      <w:r w:rsidR="0061463B" w:rsidRPr="000151B7">
        <w:rPr>
          <w:rFonts w:cs="Arial"/>
        </w:rPr>
        <w:t xml:space="preserve"> do trabalho responsáveis </w:t>
      </w:r>
      <w:r w:rsidRPr="000151B7">
        <w:rPr>
          <w:rFonts w:cs="Arial"/>
        </w:rPr>
        <w:t>das unidades da Mosaic e empresas contratadas.</w:t>
      </w:r>
    </w:p>
    <w:p w14:paraId="490FF074" w14:textId="77777777" w:rsidR="002C3E63" w:rsidRPr="000151B7" w:rsidRDefault="002C3E63" w:rsidP="000765BC">
      <w:pPr>
        <w:rPr>
          <w:rFonts w:ascii="Arial" w:hAnsi="Arial" w:cs="Arial"/>
          <w:sz w:val="20"/>
          <w:szCs w:val="20"/>
        </w:rPr>
      </w:pPr>
    </w:p>
    <w:p w14:paraId="70D294E8" w14:textId="506BD36C" w:rsidR="002C3E63" w:rsidRPr="000151B7" w:rsidRDefault="002C3E63" w:rsidP="000A06FB">
      <w:pPr>
        <w:pStyle w:val="PargrafodaLista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bCs/>
          <w:sz w:val="20"/>
          <w:szCs w:val="20"/>
        </w:rPr>
        <w:t>ESCOPO</w:t>
      </w:r>
      <w:r w:rsidR="00612B63" w:rsidRPr="000151B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251E688" w14:textId="1A043F47" w:rsidR="00E83930" w:rsidRPr="000151B7" w:rsidRDefault="00E83930" w:rsidP="00B8758C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 xml:space="preserve">Aplica-se à </w:t>
      </w:r>
      <w:proofErr w:type="gramStart"/>
      <w:r w:rsidRPr="000151B7">
        <w:rPr>
          <w:rFonts w:cs="Arial"/>
        </w:rPr>
        <w:t>todas unidades</w:t>
      </w:r>
      <w:proofErr w:type="gramEnd"/>
      <w:r w:rsidRPr="000151B7">
        <w:rPr>
          <w:rFonts w:cs="Arial"/>
        </w:rPr>
        <w:t xml:space="preserve"> da Mosaic</w:t>
      </w:r>
      <w:r w:rsidR="007829A2" w:rsidRPr="000151B7">
        <w:rPr>
          <w:rFonts w:cs="Arial"/>
        </w:rPr>
        <w:t xml:space="preserve"> e empresas contratadas</w:t>
      </w:r>
      <w:r w:rsidRPr="000151B7">
        <w:rPr>
          <w:rFonts w:cs="Arial"/>
        </w:rPr>
        <w:t>, para padronização dos fluxos, exames e atendimentos ocupacionais.</w:t>
      </w:r>
    </w:p>
    <w:p w14:paraId="546981BF" w14:textId="77777777" w:rsidR="00612B63" w:rsidRPr="000151B7" w:rsidRDefault="00612B63" w:rsidP="000765BC">
      <w:pPr>
        <w:rPr>
          <w:rFonts w:ascii="Arial" w:hAnsi="Arial" w:cs="Arial"/>
          <w:sz w:val="20"/>
          <w:szCs w:val="20"/>
        </w:rPr>
      </w:pPr>
    </w:p>
    <w:p w14:paraId="58C6E25A" w14:textId="48C37CF5" w:rsidR="002C3E63" w:rsidRPr="000151B7" w:rsidRDefault="00EF0DAC" w:rsidP="000A06FB">
      <w:pPr>
        <w:pStyle w:val="PargrafodaLista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bCs/>
          <w:sz w:val="20"/>
          <w:szCs w:val="20"/>
        </w:rPr>
        <w:t>DEFINIÇÕES</w:t>
      </w:r>
    </w:p>
    <w:p w14:paraId="5E5D411C" w14:textId="77777777" w:rsidR="00FC7C5E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ACT -</w:t>
      </w:r>
      <w:r w:rsidRPr="000151B7">
        <w:rPr>
          <w:rFonts w:ascii="Arial" w:hAnsi="Arial" w:cs="Arial"/>
          <w:sz w:val="20"/>
          <w:szCs w:val="20"/>
        </w:rPr>
        <w:t xml:space="preserve"> Acordo Coletivo de Trabalho, ato jurídico celebrado entre uma entidade sindical laboral e uma ou mais empresas correspondentes, no qual se estabelecem regras na relação trabalhista existente entre ambas as partes.</w:t>
      </w:r>
    </w:p>
    <w:p w14:paraId="161EB437" w14:textId="029662E9" w:rsidR="00A10AAA" w:rsidRPr="000151B7" w:rsidRDefault="00457E82" w:rsidP="00147C7E">
      <w:pPr>
        <w:spacing w:before="120" w:after="120" w:line="276" w:lineRule="auto"/>
        <w:mirrorIndents/>
        <w:jc w:val="both"/>
        <w:rPr>
          <w:rFonts w:ascii="Arial" w:hAnsi="Arial" w:cs="Arial"/>
          <w:bCs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A</w:t>
      </w:r>
      <w:r w:rsidR="001A7E4E" w:rsidRPr="000151B7">
        <w:rPr>
          <w:rFonts w:ascii="Arial" w:hAnsi="Arial" w:cs="Arial"/>
          <w:b/>
          <w:sz w:val="20"/>
          <w:szCs w:val="20"/>
        </w:rPr>
        <w:t>M</w:t>
      </w:r>
      <w:r w:rsidR="00A10AAA" w:rsidRPr="000151B7">
        <w:rPr>
          <w:rFonts w:ascii="Arial" w:hAnsi="Arial" w:cs="Arial"/>
          <w:b/>
          <w:sz w:val="20"/>
          <w:szCs w:val="20"/>
        </w:rPr>
        <w:t>S</w:t>
      </w:r>
      <w:r w:rsidR="00A10AAA" w:rsidRPr="000151B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A10AAA" w:rsidRPr="000151B7">
        <w:rPr>
          <w:rFonts w:ascii="Arial" w:hAnsi="Arial" w:cs="Arial"/>
          <w:b/>
          <w:sz w:val="20"/>
          <w:szCs w:val="20"/>
        </w:rPr>
        <w:t xml:space="preserve">– </w:t>
      </w:r>
      <w:r w:rsidR="00A10AAA" w:rsidRPr="000151B7">
        <w:rPr>
          <w:rFonts w:ascii="Arial" w:hAnsi="Arial" w:cs="Arial"/>
          <w:bCs/>
          <w:sz w:val="20"/>
          <w:szCs w:val="20"/>
        </w:rPr>
        <w:t>Assistência Médica Supletiva.</w:t>
      </w:r>
    </w:p>
    <w:p w14:paraId="3A311BF1" w14:textId="77777777" w:rsidR="00B8758C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ANVISA -</w:t>
      </w:r>
      <w:r w:rsidRPr="000151B7">
        <w:rPr>
          <w:rFonts w:ascii="Arial" w:hAnsi="Arial" w:cs="Arial"/>
          <w:sz w:val="20"/>
          <w:szCs w:val="20"/>
        </w:rPr>
        <w:t xml:space="preserve"> Agência Nacional de Vigilância Sanitária.</w:t>
      </w:r>
    </w:p>
    <w:p w14:paraId="0909ACEB" w14:textId="77777777" w:rsidR="00B8758C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 xml:space="preserve">ASO </w:t>
      </w:r>
      <w:r w:rsidRPr="000151B7">
        <w:rPr>
          <w:rFonts w:ascii="Arial" w:hAnsi="Arial" w:cs="Arial"/>
          <w:sz w:val="20"/>
          <w:szCs w:val="20"/>
        </w:rPr>
        <w:t xml:space="preserve">– Atestado de Saúde Ocupacional: documento emitido pelo médico do trabalho atestando a capacidade laboral do candidato ou integrante para o exercício da função, após realização dos exames ocupacionais. </w:t>
      </w:r>
    </w:p>
    <w:p w14:paraId="533B67F8" w14:textId="77777777" w:rsidR="00B8758C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Avaliação Clínica</w:t>
      </w:r>
      <w:r w:rsidRPr="000151B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151B7">
        <w:rPr>
          <w:rFonts w:ascii="Arial" w:hAnsi="Arial" w:cs="Arial"/>
          <w:b/>
          <w:sz w:val="20"/>
          <w:szCs w:val="20"/>
        </w:rPr>
        <w:t>-</w:t>
      </w:r>
      <w:r w:rsidRPr="000151B7">
        <w:rPr>
          <w:rFonts w:ascii="Arial" w:hAnsi="Arial" w:cs="Arial"/>
          <w:sz w:val="20"/>
          <w:szCs w:val="20"/>
        </w:rPr>
        <w:t xml:space="preserve"> Compreende a anamnese ocupacional e o exame físico e mental.</w:t>
      </w:r>
    </w:p>
    <w:p w14:paraId="796DB69C" w14:textId="77777777" w:rsidR="00B8758C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CAT</w:t>
      </w:r>
      <w:r w:rsidRPr="000151B7">
        <w:rPr>
          <w:rFonts w:ascii="Arial" w:hAnsi="Arial" w:cs="Arial"/>
          <w:color w:val="FF0000"/>
          <w:sz w:val="20"/>
          <w:szCs w:val="20"/>
        </w:rPr>
        <w:t xml:space="preserve"> </w:t>
      </w:r>
      <w:r w:rsidRPr="000151B7">
        <w:rPr>
          <w:rFonts w:ascii="Arial" w:hAnsi="Arial" w:cs="Arial"/>
          <w:sz w:val="20"/>
          <w:szCs w:val="20"/>
        </w:rPr>
        <w:t>- Comunicação de Acidente do Trabalho.</w:t>
      </w:r>
    </w:p>
    <w:p w14:paraId="010378E2" w14:textId="09F4C041" w:rsidR="00B8758C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 xml:space="preserve">CIPA - </w:t>
      </w:r>
      <w:r w:rsidRPr="000151B7">
        <w:rPr>
          <w:rFonts w:ascii="Arial" w:hAnsi="Arial" w:cs="Arial"/>
          <w:bCs/>
          <w:sz w:val="20"/>
          <w:szCs w:val="20"/>
        </w:rPr>
        <w:t>Comissão Interna de Prevenção de Acidentes.</w:t>
      </w:r>
    </w:p>
    <w:p w14:paraId="0D803D02" w14:textId="50E11C60" w:rsidR="000C13F8" w:rsidRPr="000151B7" w:rsidRDefault="000C13F8" w:rsidP="00147C7E">
      <w:pPr>
        <w:spacing w:before="120" w:after="120" w:line="276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 xml:space="preserve">CFM – </w:t>
      </w:r>
      <w:r w:rsidRPr="000151B7">
        <w:rPr>
          <w:rFonts w:ascii="Arial" w:hAnsi="Arial" w:cs="Arial"/>
          <w:bCs/>
          <w:sz w:val="20"/>
          <w:szCs w:val="20"/>
        </w:rPr>
        <w:t>Conselho Federal de Medicina.</w:t>
      </w:r>
      <w:r w:rsidRPr="000151B7">
        <w:rPr>
          <w:rFonts w:ascii="Arial" w:hAnsi="Arial" w:cs="Arial"/>
          <w:b/>
          <w:sz w:val="20"/>
          <w:szCs w:val="20"/>
        </w:rPr>
        <w:t xml:space="preserve"> </w:t>
      </w:r>
    </w:p>
    <w:p w14:paraId="670A6D95" w14:textId="1D89E960" w:rsidR="00457E82" w:rsidRPr="000151B7" w:rsidRDefault="00457E82" w:rsidP="00147C7E">
      <w:pPr>
        <w:spacing w:before="120" w:after="120" w:line="276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 xml:space="preserve">CRM – </w:t>
      </w:r>
      <w:r w:rsidRPr="000151B7">
        <w:rPr>
          <w:rFonts w:ascii="Arial" w:hAnsi="Arial" w:cs="Arial"/>
          <w:bCs/>
          <w:sz w:val="20"/>
          <w:szCs w:val="20"/>
        </w:rPr>
        <w:t>Conselho Federal de Medicina</w:t>
      </w:r>
      <w:r w:rsidR="00E635D0" w:rsidRPr="000151B7">
        <w:rPr>
          <w:rFonts w:ascii="Arial" w:hAnsi="Arial" w:cs="Arial"/>
          <w:bCs/>
          <w:sz w:val="20"/>
          <w:szCs w:val="20"/>
        </w:rPr>
        <w:t>.</w:t>
      </w:r>
    </w:p>
    <w:p w14:paraId="7D413377" w14:textId="1F1E776E" w:rsidR="00B8758C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bCs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 xml:space="preserve">CIPAMIN – </w:t>
      </w:r>
      <w:r w:rsidRPr="000151B7">
        <w:rPr>
          <w:rFonts w:ascii="Arial" w:hAnsi="Arial" w:cs="Arial"/>
          <w:bCs/>
          <w:sz w:val="20"/>
          <w:szCs w:val="20"/>
        </w:rPr>
        <w:t>Comissão Interna de Prevenção de Acidentes na Mineração.</w:t>
      </w:r>
    </w:p>
    <w:p w14:paraId="6ED874D9" w14:textId="5B531643" w:rsidR="00C83960" w:rsidRPr="000151B7" w:rsidRDefault="00C83960" w:rsidP="00147C7E">
      <w:pPr>
        <w:spacing w:before="120" w:after="120" w:line="276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DT</w:t>
      </w:r>
      <w:r w:rsidRPr="000151B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0151B7">
        <w:rPr>
          <w:rFonts w:ascii="Arial" w:hAnsi="Arial" w:cs="Arial"/>
          <w:b/>
          <w:sz w:val="20"/>
          <w:szCs w:val="20"/>
        </w:rPr>
        <w:t xml:space="preserve">– </w:t>
      </w:r>
      <w:proofErr w:type="gramStart"/>
      <w:r w:rsidR="003219A7" w:rsidRPr="000151B7">
        <w:rPr>
          <w:rFonts w:ascii="Arial" w:hAnsi="Arial" w:cs="Arial"/>
          <w:bCs/>
          <w:sz w:val="20"/>
          <w:szCs w:val="20"/>
        </w:rPr>
        <w:t>vacina</w:t>
      </w:r>
      <w:proofErr w:type="gramEnd"/>
      <w:r w:rsidR="003219A7" w:rsidRPr="000151B7">
        <w:rPr>
          <w:rFonts w:ascii="Arial" w:hAnsi="Arial" w:cs="Arial"/>
          <w:bCs/>
          <w:sz w:val="20"/>
          <w:szCs w:val="20"/>
        </w:rPr>
        <w:t xml:space="preserve"> </w:t>
      </w:r>
      <w:r w:rsidR="002C0458" w:rsidRPr="000151B7">
        <w:rPr>
          <w:rFonts w:ascii="Arial" w:hAnsi="Arial" w:cs="Arial"/>
          <w:bCs/>
          <w:sz w:val="20"/>
          <w:szCs w:val="20"/>
        </w:rPr>
        <w:t>difteria e Tétano adulto</w:t>
      </w:r>
      <w:r w:rsidR="00E635D0" w:rsidRPr="000151B7">
        <w:rPr>
          <w:rFonts w:ascii="Arial" w:hAnsi="Arial" w:cs="Arial"/>
          <w:bCs/>
          <w:sz w:val="20"/>
          <w:szCs w:val="20"/>
        </w:rPr>
        <w:t>.</w:t>
      </w:r>
      <w:r w:rsidR="002C0458" w:rsidRPr="000151B7">
        <w:rPr>
          <w:rFonts w:ascii="Arial" w:hAnsi="Arial" w:cs="Arial"/>
          <w:bCs/>
          <w:sz w:val="20"/>
          <w:szCs w:val="20"/>
        </w:rPr>
        <w:t xml:space="preserve"> </w:t>
      </w:r>
    </w:p>
    <w:p w14:paraId="4960535E" w14:textId="03C69A4B" w:rsidR="00B8758C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 xml:space="preserve">EE - </w:t>
      </w:r>
      <w:r w:rsidRPr="000151B7">
        <w:rPr>
          <w:rFonts w:ascii="Arial" w:hAnsi="Arial" w:cs="Arial"/>
          <w:bCs/>
          <w:sz w:val="20"/>
          <w:szCs w:val="20"/>
        </w:rPr>
        <w:t>O indicador biológico é capaz de indicar uma exposição ambiental acima do limite de tolerância, mas não possui, isoladamente, significado clínico ou toxicológico próprio, ou seja, não indica doença, nem está associado a um efeito ou disfunção de qualquer sistema biológico.</w:t>
      </w:r>
    </w:p>
    <w:p w14:paraId="7519F3A7" w14:textId="0D37E54B" w:rsidR="00C83960" w:rsidRPr="000151B7" w:rsidRDefault="00C83960" w:rsidP="00147C7E">
      <w:pPr>
        <w:spacing w:before="120" w:after="120" w:line="276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 xml:space="preserve">EPI – </w:t>
      </w:r>
      <w:r w:rsidRPr="000151B7">
        <w:rPr>
          <w:rFonts w:ascii="Arial" w:hAnsi="Arial" w:cs="Arial"/>
          <w:bCs/>
          <w:sz w:val="20"/>
          <w:szCs w:val="20"/>
        </w:rPr>
        <w:t>Equipamento de Proteção Individual.</w:t>
      </w:r>
      <w:r w:rsidRPr="000151B7">
        <w:rPr>
          <w:rFonts w:ascii="Arial" w:hAnsi="Arial" w:cs="Arial"/>
          <w:b/>
          <w:sz w:val="20"/>
          <w:szCs w:val="20"/>
        </w:rPr>
        <w:t xml:space="preserve"> </w:t>
      </w:r>
    </w:p>
    <w:p w14:paraId="4B9BAD0D" w14:textId="77777777" w:rsidR="00591D8C" w:rsidRPr="000151B7" w:rsidRDefault="00591D8C" w:rsidP="00147C7E">
      <w:pPr>
        <w:spacing w:before="120" w:after="120" w:line="276" w:lineRule="auto"/>
        <w:mirrorIndents/>
        <w:jc w:val="both"/>
        <w:rPr>
          <w:rFonts w:ascii="Arial" w:hAnsi="Arial" w:cs="Arial"/>
          <w:b/>
          <w:color w:val="FF0000"/>
          <w:sz w:val="20"/>
          <w:szCs w:val="20"/>
          <w:lang w:val="en-US"/>
        </w:rPr>
      </w:pPr>
      <w:r w:rsidRPr="000151B7">
        <w:rPr>
          <w:rFonts w:ascii="Arial" w:hAnsi="Arial" w:cs="Arial"/>
          <w:b/>
          <w:sz w:val="20"/>
          <w:szCs w:val="20"/>
          <w:lang w:val="en-US"/>
        </w:rPr>
        <w:t>EHS –</w:t>
      </w:r>
      <w:r w:rsidRPr="000151B7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 </w:t>
      </w:r>
      <w:r w:rsidRPr="000151B7">
        <w:rPr>
          <w:rFonts w:ascii="Arial" w:hAnsi="Arial" w:cs="Arial"/>
          <w:bCs/>
          <w:sz w:val="20"/>
          <w:szCs w:val="20"/>
          <w:lang w:val="en-US"/>
        </w:rPr>
        <w:t>Environmental, Health and Safety.</w:t>
      </w:r>
    </w:p>
    <w:p w14:paraId="6CEBF85F" w14:textId="77777777" w:rsidR="00DA016B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bCs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 xml:space="preserve">GHE – </w:t>
      </w:r>
      <w:r w:rsidRPr="000151B7">
        <w:rPr>
          <w:rFonts w:ascii="Arial" w:hAnsi="Arial" w:cs="Arial"/>
          <w:bCs/>
          <w:sz w:val="20"/>
          <w:szCs w:val="20"/>
        </w:rPr>
        <w:t xml:space="preserve">Grupo Homogêneo de Exposição: grupo de </w:t>
      </w:r>
      <w:proofErr w:type="spellStart"/>
      <w:r w:rsidRPr="000151B7">
        <w:rPr>
          <w:rFonts w:ascii="Arial" w:hAnsi="Arial" w:cs="Arial"/>
          <w:bCs/>
          <w:sz w:val="20"/>
          <w:szCs w:val="20"/>
        </w:rPr>
        <w:t>empregadoes</w:t>
      </w:r>
      <w:proofErr w:type="spellEnd"/>
      <w:r w:rsidRPr="000151B7">
        <w:rPr>
          <w:rFonts w:ascii="Arial" w:hAnsi="Arial" w:cs="Arial"/>
          <w:bCs/>
          <w:sz w:val="20"/>
          <w:szCs w:val="20"/>
        </w:rPr>
        <w:t xml:space="preserve"> com potencial de exposição semelhante a determinado(s) agente(s) ambiental(</w:t>
      </w:r>
      <w:proofErr w:type="spellStart"/>
      <w:r w:rsidRPr="000151B7">
        <w:rPr>
          <w:rFonts w:ascii="Arial" w:hAnsi="Arial" w:cs="Arial"/>
          <w:bCs/>
          <w:sz w:val="20"/>
          <w:szCs w:val="20"/>
        </w:rPr>
        <w:t>is</w:t>
      </w:r>
      <w:proofErr w:type="spellEnd"/>
      <w:r w:rsidRPr="000151B7">
        <w:rPr>
          <w:rFonts w:ascii="Arial" w:hAnsi="Arial" w:cs="Arial"/>
          <w:bCs/>
          <w:sz w:val="20"/>
          <w:szCs w:val="20"/>
        </w:rPr>
        <w:t>).</w:t>
      </w:r>
    </w:p>
    <w:p w14:paraId="15D8F341" w14:textId="77680746" w:rsidR="00DA016B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bCs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 xml:space="preserve">IBE – </w:t>
      </w:r>
      <w:r w:rsidRPr="000151B7">
        <w:rPr>
          <w:rFonts w:ascii="Arial" w:hAnsi="Arial" w:cs="Arial"/>
          <w:bCs/>
          <w:sz w:val="20"/>
          <w:szCs w:val="20"/>
        </w:rPr>
        <w:t>É um marcador de potencial exposição a determinado produto químico.</w:t>
      </w:r>
    </w:p>
    <w:p w14:paraId="380C8C65" w14:textId="0630B694" w:rsidR="00B8758C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IBMP -</w:t>
      </w:r>
      <w:r w:rsidRPr="000151B7">
        <w:rPr>
          <w:rFonts w:ascii="Arial" w:hAnsi="Arial" w:cs="Arial"/>
          <w:sz w:val="20"/>
          <w:szCs w:val="20"/>
        </w:rPr>
        <w:t xml:space="preserve"> Indice </w:t>
      </w:r>
      <w:proofErr w:type="spellStart"/>
      <w:r w:rsidRPr="000151B7">
        <w:rPr>
          <w:rFonts w:ascii="Arial" w:hAnsi="Arial" w:cs="Arial"/>
          <w:sz w:val="20"/>
          <w:szCs w:val="20"/>
        </w:rPr>
        <w:t>Biologico</w:t>
      </w:r>
      <w:proofErr w:type="spellEnd"/>
      <w:r w:rsidRPr="000151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51B7">
        <w:rPr>
          <w:rFonts w:ascii="Arial" w:hAnsi="Arial" w:cs="Arial"/>
          <w:sz w:val="20"/>
          <w:szCs w:val="20"/>
        </w:rPr>
        <w:t>Maximo</w:t>
      </w:r>
      <w:proofErr w:type="spellEnd"/>
      <w:r w:rsidRPr="000151B7">
        <w:rPr>
          <w:rFonts w:ascii="Arial" w:hAnsi="Arial" w:cs="Arial"/>
          <w:sz w:val="20"/>
          <w:szCs w:val="20"/>
        </w:rPr>
        <w:t xml:space="preserve"> Permitido.</w:t>
      </w:r>
    </w:p>
    <w:p w14:paraId="53D6DDE0" w14:textId="77777777" w:rsidR="00DA016B" w:rsidRPr="000151B7" w:rsidRDefault="00B8758C" w:rsidP="00147C7E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 xml:space="preserve">INSS - </w:t>
      </w:r>
      <w:r w:rsidRPr="000151B7">
        <w:rPr>
          <w:rFonts w:ascii="Arial" w:hAnsi="Arial" w:cs="Arial"/>
          <w:sz w:val="20"/>
          <w:szCs w:val="20"/>
        </w:rPr>
        <w:t>Instituto Nacional Seguro Social.</w:t>
      </w:r>
    </w:p>
    <w:p w14:paraId="2BDC5086" w14:textId="77777777" w:rsidR="003D707E" w:rsidRDefault="00591D8C" w:rsidP="003D707E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N</w:t>
      </w:r>
      <w:r w:rsidR="00B8758C" w:rsidRPr="000151B7">
        <w:rPr>
          <w:rFonts w:ascii="Arial" w:hAnsi="Arial" w:cs="Arial"/>
          <w:b/>
          <w:sz w:val="20"/>
          <w:szCs w:val="20"/>
        </w:rPr>
        <w:t>R 32 -</w:t>
      </w:r>
      <w:r w:rsidR="00B8758C" w:rsidRPr="000151B7">
        <w:rPr>
          <w:rFonts w:ascii="Arial" w:hAnsi="Arial" w:cs="Arial"/>
          <w:sz w:val="20"/>
          <w:szCs w:val="20"/>
        </w:rPr>
        <w:t xml:space="preserve"> Norma Regulamentadora De Segurança E Saúde No Trabalho Em Estabelecimentos De Assistência À Saúde</w:t>
      </w:r>
      <w:r w:rsidR="008D3056" w:rsidRPr="000151B7">
        <w:rPr>
          <w:rFonts w:ascii="Arial" w:hAnsi="Arial" w:cs="Arial"/>
          <w:sz w:val="20"/>
          <w:szCs w:val="20"/>
        </w:rPr>
        <w:t>.</w:t>
      </w:r>
    </w:p>
    <w:p w14:paraId="29587864" w14:textId="330D9A11" w:rsidR="00460A95" w:rsidRPr="003D707E" w:rsidRDefault="008D3056" w:rsidP="003D707E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lastRenderedPageBreak/>
        <w:t>NBR –</w:t>
      </w:r>
      <w:r w:rsidRPr="003D707E">
        <w:rPr>
          <w:rFonts w:ascii="Arial" w:hAnsi="Arial" w:cs="Arial"/>
          <w:b/>
          <w:bCs/>
          <w:sz w:val="20"/>
          <w:szCs w:val="20"/>
        </w:rPr>
        <w:t xml:space="preserve"> </w:t>
      </w:r>
      <w:r w:rsidRPr="003D707E">
        <w:rPr>
          <w:rFonts w:ascii="Arial" w:hAnsi="Arial" w:cs="Arial"/>
          <w:sz w:val="20"/>
          <w:szCs w:val="20"/>
        </w:rPr>
        <w:t>Norma Brasileira</w:t>
      </w:r>
      <w:r w:rsidR="00E635D0" w:rsidRPr="003D707E">
        <w:rPr>
          <w:rFonts w:ascii="Arial" w:hAnsi="Arial" w:cs="Arial"/>
          <w:sz w:val="20"/>
          <w:szCs w:val="20"/>
        </w:rPr>
        <w:t>.</w:t>
      </w:r>
    </w:p>
    <w:p w14:paraId="4F982B30" w14:textId="2DBB024C" w:rsidR="00591D8C" w:rsidRPr="003D707E" w:rsidRDefault="008D3056" w:rsidP="003D707E">
      <w:pPr>
        <w:spacing w:before="120" w:after="120"/>
        <w:mirrorIndents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NR 9 -</w:t>
      </w:r>
      <w:r w:rsidRPr="003D707E">
        <w:rPr>
          <w:rFonts w:ascii="Arial" w:hAnsi="Arial" w:cs="Arial"/>
          <w:color w:val="FF0000"/>
          <w:sz w:val="20"/>
          <w:szCs w:val="20"/>
        </w:rPr>
        <w:t xml:space="preserve"> </w:t>
      </w:r>
      <w:r w:rsidRPr="003D707E">
        <w:rPr>
          <w:rFonts w:ascii="Arial" w:hAnsi="Arial" w:cs="Arial"/>
          <w:sz w:val="20"/>
          <w:szCs w:val="20"/>
        </w:rPr>
        <w:t>Avaliação e controle das exposições ocupacionais a agentes físicos, químicos e biológicos.</w:t>
      </w:r>
    </w:p>
    <w:p w14:paraId="17CF1AE3" w14:textId="22FF90B0" w:rsidR="00591D8C" w:rsidRPr="003D707E" w:rsidRDefault="00457E82" w:rsidP="003D707E">
      <w:pPr>
        <w:spacing w:before="120" w:after="120"/>
        <w:mirrorIndents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NR 7 –</w:t>
      </w:r>
      <w:r w:rsidRPr="003D707E">
        <w:rPr>
          <w:rFonts w:ascii="Arial" w:hAnsi="Arial" w:cs="Arial"/>
          <w:sz w:val="20"/>
          <w:szCs w:val="20"/>
        </w:rPr>
        <w:t xml:space="preserve"> Norma Regulamentadora</w:t>
      </w:r>
      <w:r w:rsidR="00EE66E0" w:rsidRPr="003D707E">
        <w:rPr>
          <w:rFonts w:ascii="Arial" w:hAnsi="Arial" w:cs="Arial"/>
          <w:sz w:val="20"/>
          <w:szCs w:val="20"/>
        </w:rPr>
        <w:t xml:space="preserve"> nº 7 – Programa de Controle Médico de Saúde Ocupacional (PCMSO).</w:t>
      </w:r>
    </w:p>
    <w:p w14:paraId="1946A730" w14:textId="4FFA4116" w:rsidR="00460A95" w:rsidRPr="003D707E" w:rsidRDefault="00E74B33" w:rsidP="003D707E">
      <w:p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 xml:space="preserve">OCUP </w:t>
      </w:r>
      <w:r w:rsidR="00460A95" w:rsidRPr="003D707E">
        <w:rPr>
          <w:rFonts w:ascii="Arial" w:hAnsi="Arial" w:cs="Arial"/>
          <w:b/>
          <w:sz w:val="20"/>
          <w:szCs w:val="20"/>
        </w:rPr>
        <w:t>–</w:t>
      </w:r>
      <w:r w:rsidRPr="003D707E">
        <w:rPr>
          <w:rFonts w:ascii="Arial" w:hAnsi="Arial" w:cs="Arial"/>
          <w:sz w:val="20"/>
          <w:szCs w:val="20"/>
        </w:rPr>
        <w:t xml:space="preserve"> Ocupacional</w:t>
      </w:r>
      <w:r w:rsidR="00E635D0" w:rsidRPr="003D707E">
        <w:rPr>
          <w:rFonts w:ascii="Arial" w:hAnsi="Arial" w:cs="Arial"/>
          <w:sz w:val="20"/>
          <w:szCs w:val="20"/>
        </w:rPr>
        <w:t>.</w:t>
      </w:r>
    </w:p>
    <w:p w14:paraId="5FEB0897" w14:textId="464EFB02" w:rsidR="00460A95" w:rsidRPr="003D707E" w:rsidRDefault="00B8758C" w:rsidP="003D707E">
      <w:pPr>
        <w:spacing w:before="120" w:after="120"/>
        <w:mirrorIndents/>
        <w:jc w:val="both"/>
        <w:rPr>
          <w:rFonts w:ascii="Arial" w:hAnsi="Arial" w:cs="Arial"/>
          <w:b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 xml:space="preserve">PAE – </w:t>
      </w:r>
      <w:r w:rsidRPr="003D707E">
        <w:rPr>
          <w:rFonts w:ascii="Arial" w:hAnsi="Arial" w:cs="Arial"/>
          <w:sz w:val="20"/>
          <w:szCs w:val="20"/>
        </w:rPr>
        <w:t>Plano de Atendimento a Emergência.</w:t>
      </w:r>
    </w:p>
    <w:p w14:paraId="580C147B" w14:textId="4A5A90E0" w:rsidR="00460A95" w:rsidRPr="003D707E" w:rsidRDefault="00B8758C" w:rsidP="003D707E">
      <w:p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PCA –</w:t>
      </w:r>
      <w:r w:rsidRPr="003D707E">
        <w:rPr>
          <w:rFonts w:ascii="Arial" w:hAnsi="Arial" w:cs="Arial"/>
          <w:sz w:val="20"/>
          <w:szCs w:val="20"/>
        </w:rPr>
        <w:t xml:space="preserve"> Programa de Conservação Auditiva.</w:t>
      </w:r>
    </w:p>
    <w:p w14:paraId="14732B13" w14:textId="3F1F8F70" w:rsidR="00460A95" w:rsidRPr="003D707E" w:rsidRDefault="00B8758C" w:rsidP="003D707E">
      <w:p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PPR –</w:t>
      </w:r>
      <w:r w:rsidRPr="003D707E">
        <w:rPr>
          <w:rFonts w:ascii="Arial" w:hAnsi="Arial" w:cs="Arial"/>
          <w:sz w:val="20"/>
          <w:szCs w:val="20"/>
        </w:rPr>
        <w:t xml:space="preserve"> Programa de Proteção Respiratória.</w:t>
      </w:r>
    </w:p>
    <w:p w14:paraId="6C750EB7" w14:textId="358391D5" w:rsidR="00460A95" w:rsidRPr="003D707E" w:rsidRDefault="00B8758C" w:rsidP="003D707E">
      <w:p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RH –</w:t>
      </w:r>
      <w:r w:rsidRPr="003D707E">
        <w:rPr>
          <w:rFonts w:ascii="Arial" w:hAnsi="Arial" w:cs="Arial"/>
          <w:sz w:val="20"/>
          <w:szCs w:val="20"/>
        </w:rPr>
        <w:t xml:space="preserve"> Recursos Humano</w:t>
      </w:r>
      <w:r w:rsidR="002B1D52" w:rsidRPr="003D707E">
        <w:rPr>
          <w:rFonts w:ascii="Arial" w:hAnsi="Arial" w:cs="Arial"/>
          <w:sz w:val="20"/>
          <w:szCs w:val="20"/>
        </w:rPr>
        <w:t>s</w:t>
      </w:r>
      <w:r w:rsidR="00E635D0" w:rsidRPr="003D707E">
        <w:rPr>
          <w:rFonts w:ascii="Arial" w:hAnsi="Arial" w:cs="Arial"/>
          <w:sz w:val="20"/>
          <w:szCs w:val="20"/>
        </w:rPr>
        <w:t>.</w:t>
      </w:r>
    </w:p>
    <w:p w14:paraId="61C52F16" w14:textId="60A80752" w:rsidR="00591D8C" w:rsidRPr="003D707E" w:rsidRDefault="006A2325" w:rsidP="003D707E">
      <w:p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 xml:space="preserve">Sistema informatizado </w:t>
      </w:r>
      <w:r w:rsidR="000C13F8" w:rsidRPr="003D707E">
        <w:rPr>
          <w:rFonts w:ascii="Arial" w:hAnsi="Arial" w:cs="Arial"/>
          <w:b/>
          <w:sz w:val="20"/>
          <w:szCs w:val="20"/>
        </w:rPr>
        <w:t>–</w:t>
      </w:r>
      <w:r w:rsidR="000C13F8" w:rsidRPr="003D707E">
        <w:rPr>
          <w:rFonts w:ascii="Arial" w:hAnsi="Arial" w:cs="Arial"/>
          <w:b/>
          <w:bCs/>
          <w:sz w:val="20"/>
          <w:szCs w:val="20"/>
        </w:rPr>
        <w:t xml:space="preserve"> </w:t>
      </w:r>
      <w:r w:rsidR="000C13F8" w:rsidRPr="003D707E">
        <w:rPr>
          <w:rFonts w:ascii="Arial" w:hAnsi="Arial" w:cs="Arial"/>
          <w:sz w:val="20"/>
          <w:szCs w:val="20"/>
        </w:rPr>
        <w:t xml:space="preserve">Sistema de gestão utilizados na Mosaic </w:t>
      </w:r>
      <w:proofErr w:type="gramStart"/>
      <w:r w:rsidR="000C13F8" w:rsidRPr="003D707E">
        <w:rPr>
          <w:rFonts w:ascii="Arial" w:hAnsi="Arial" w:cs="Arial"/>
          <w:sz w:val="20"/>
          <w:szCs w:val="20"/>
        </w:rPr>
        <w:t xml:space="preserve">Fertilizantes </w:t>
      </w:r>
      <w:r w:rsidR="004C0553" w:rsidRPr="003D707E">
        <w:rPr>
          <w:rFonts w:ascii="Arial" w:hAnsi="Arial" w:cs="Arial"/>
          <w:sz w:val="20"/>
          <w:szCs w:val="20"/>
        </w:rPr>
        <w:t xml:space="preserve"> para</w:t>
      </w:r>
      <w:proofErr w:type="gramEnd"/>
      <w:r w:rsidR="004C0553" w:rsidRPr="003D707E">
        <w:rPr>
          <w:rFonts w:ascii="Arial" w:hAnsi="Arial" w:cs="Arial"/>
          <w:sz w:val="20"/>
          <w:szCs w:val="20"/>
        </w:rPr>
        <w:t xml:space="preserve"> </w:t>
      </w:r>
      <w:r w:rsidR="000C13F8" w:rsidRPr="003D707E">
        <w:rPr>
          <w:rFonts w:ascii="Arial" w:hAnsi="Arial" w:cs="Arial"/>
          <w:sz w:val="20"/>
          <w:szCs w:val="20"/>
        </w:rPr>
        <w:t>registros de saúde</w:t>
      </w:r>
      <w:r w:rsidR="004C0553" w:rsidRPr="003D707E">
        <w:rPr>
          <w:rFonts w:ascii="Arial" w:hAnsi="Arial" w:cs="Arial"/>
          <w:sz w:val="20"/>
          <w:szCs w:val="20"/>
        </w:rPr>
        <w:t xml:space="preserve"> e envio ao e-Socia</w:t>
      </w:r>
      <w:r w:rsidR="00E635D0" w:rsidRPr="003D707E">
        <w:rPr>
          <w:rFonts w:ascii="Arial" w:hAnsi="Arial" w:cs="Arial"/>
          <w:sz w:val="20"/>
          <w:szCs w:val="20"/>
        </w:rPr>
        <w:t>l.</w:t>
      </w:r>
    </w:p>
    <w:p w14:paraId="6C9EA07D" w14:textId="78BDCDF4" w:rsidR="00591D8C" w:rsidRPr="003D707E" w:rsidRDefault="00591D8C" w:rsidP="003D707E">
      <w:pPr>
        <w:spacing w:before="120" w:after="120"/>
        <w:mirrorIndents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SC -</w:t>
      </w:r>
      <w:r w:rsidRPr="003D707E">
        <w:rPr>
          <w:rFonts w:ascii="Arial" w:hAnsi="Arial" w:cs="Arial"/>
          <w:sz w:val="20"/>
          <w:szCs w:val="20"/>
        </w:rPr>
        <w:t xml:space="preserve"> Além de mostrar uma exposição excessiva, o indicador biológico tem também significado clínico ou toxicológico próprio, ou seja, pode indicar doença, estar associado a um efeito ou uma disfunção do sistema biológico avaliado</w:t>
      </w:r>
      <w:r w:rsidR="00E635D0" w:rsidRPr="003D707E">
        <w:rPr>
          <w:rFonts w:ascii="Arial" w:hAnsi="Arial" w:cs="Arial"/>
          <w:sz w:val="20"/>
          <w:szCs w:val="20"/>
        </w:rPr>
        <w:t>.</w:t>
      </w:r>
    </w:p>
    <w:p w14:paraId="78FD804A" w14:textId="2EF05573" w:rsidR="00460A95" w:rsidRPr="003D707E" w:rsidRDefault="00591D8C" w:rsidP="003D707E">
      <w:p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SC+ -</w:t>
      </w:r>
      <w:r w:rsidRPr="003D707E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3D707E">
        <w:rPr>
          <w:rFonts w:ascii="Arial" w:hAnsi="Arial" w:cs="Arial"/>
          <w:sz w:val="20"/>
          <w:szCs w:val="20"/>
        </w:rPr>
        <w:t>O indicador biológico possui significado clínico ou toxicológico próprio, mas, na prática, devido à sua curta meia-vida biológica, deve ser considerado como EE</w:t>
      </w:r>
      <w:r w:rsidR="00E635D0" w:rsidRPr="003D707E">
        <w:rPr>
          <w:rFonts w:ascii="Arial" w:hAnsi="Arial" w:cs="Arial"/>
          <w:sz w:val="20"/>
          <w:szCs w:val="20"/>
        </w:rPr>
        <w:t>.</w:t>
      </w:r>
    </w:p>
    <w:p w14:paraId="5F807AC5" w14:textId="55A3A4D8" w:rsidR="00591D8C" w:rsidRPr="003D707E" w:rsidRDefault="00591D8C" w:rsidP="003D707E">
      <w:p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SO -</w:t>
      </w:r>
      <w:r w:rsidRPr="003D707E">
        <w:rPr>
          <w:rFonts w:ascii="Arial" w:hAnsi="Arial" w:cs="Arial"/>
          <w:sz w:val="20"/>
          <w:szCs w:val="20"/>
        </w:rPr>
        <w:t xml:space="preserve"> Serviço Ocupacional: segundo a OIT designa um serviço investido de funções essencialmente preventivas e encarregado de aconselhar o funcionário, os trabalhadores e seus representantes na empresa</w:t>
      </w:r>
      <w:r w:rsidR="00E635D0" w:rsidRPr="003D707E">
        <w:rPr>
          <w:rFonts w:ascii="Arial" w:hAnsi="Arial" w:cs="Arial"/>
          <w:sz w:val="20"/>
          <w:szCs w:val="20"/>
        </w:rPr>
        <w:t>.</w:t>
      </w:r>
    </w:p>
    <w:p w14:paraId="2DA70E99" w14:textId="382F6C21" w:rsidR="00460A95" w:rsidRPr="003D707E" w:rsidRDefault="00E74B33" w:rsidP="003D707E">
      <w:pPr>
        <w:spacing w:before="120" w:after="120"/>
        <w:mirrorIndents/>
        <w:jc w:val="both"/>
        <w:rPr>
          <w:rFonts w:ascii="Arial" w:hAnsi="Arial" w:cs="Arial"/>
          <w:b/>
          <w:bCs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RT–</w:t>
      </w:r>
      <w:r w:rsidRPr="003D707E">
        <w:rPr>
          <w:rFonts w:ascii="Arial" w:hAnsi="Arial" w:cs="Arial"/>
          <w:b/>
          <w:bCs/>
          <w:sz w:val="20"/>
          <w:szCs w:val="20"/>
        </w:rPr>
        <w:t xml:space="preserve"> </w:t>
      </w:r>
      <w:r w:rsidRPr="003D707E">
        <w:rPr>
          <w:rFonts w:ascii="Arial" w:hAnsi="Arial" w:cs="Arial"/>
          <w:sz w:val="20"/>
          <w:szCs w:val="20"/>
        </w:rPr>
        <w:t>Retorno ao Trabalho.</w:t>
      </w:r>
    </w:p>
    <w:p w14:paraId="655FF2D4" w14:textId="20BADB3B" w:rsidR="00460A95" w:rsidRPr="003D707E" w:rsidRDefault="000C13F8" w:rsidP="003D707E">
      <w:p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SAP-</w:t>
      </w:r>
      <w:r w:rsidRPr="003D707E">
        <w:rPr>
          <w:rFonts w:ascii="Arial" w:hAnsi="Arial" w:cs="Arial"/>
          <w:b/>
          <w:bCs/>
          <w:sz w:val="20"/>
          <w:szCs w:val="20"/>
        </w:rPr>
        <w:t xml:space="preserve"> </w:t>
      </w:r>
      <w:r w:rsidRPr="003D707E">
        <w:rPr>
          <w:rFonts w:ascii="Arial" w:hAnsi="Arial" w:cs="Arial"/>
          <w:sz w:val="20"/>
          <w:szCs w:val="20"/>
        </w:rPr>
        <w:t xml:space="preserve">Sistema informatizado de gestão utilizado n Mosaic Fertilizantes. </w:t>
      </w:r>
    </w:p>
    <w:p w14:paraId="18263098" w14:textId="387E2760" w:rsidR="00460A95" w:rsidRPr="003D707E" w:rsidRDefault="00C83960" w:rsidP="003D707E">
      <w:p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MTE –</w:t>
      </w:r>
      <w:r w:rsidRPr="003D707E">
        <w:rPr>
          <w:rFonts w:ascii="Arial" w:hAnsi="Arial" w:cs="Arial"/>
          <w:sz w:val="20"/>
          <w:szCs w:val="20"/>
        </w:rPr>
        <w:t xml:space="preserve"> Ministério do Trabalho e Emprego.</w:t>
      </w:r>
    </w:p>
    <w:p w14:paraId="31C389A6" w14:textId="722B3779" w:rsidR="00460A95" w:rsidRPr="003D707E" w:rsidRDefault="00C83960" w:rsidP="003D707E">
      <w:p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MR</w:t>
      </w:r>
      <w:r w:rsidR="008D3056" w:rsidRPr="003D707E">
        <w:rPr>
          <w:rFonts w:ascii="Arial" w:hAnsi="Arial" w:cs="Arial"/>
          <w:b/>
          <w:sz w:val="20"/>
          <w:szCs w:val="20"/>
        </w:rPr>
        <w:t>–</w:t>
      </w:r>
      <w:r w:rsidRPr="003D707E">
        <w:rPr>
          <w:rFonts w:ascii="Arial" w:hAnsi="Arial" w:cs="Arial"/>
          <w:b/>
          <w:bCs/>
          <w:sz w:val="20"/>
          <w:szCs w:val="20"/>
        </w:rPr>
        <w:t xml:space="preserve"> </w:t>
      </w:r>
      <w:r w:rsidR="008D3056" w:rsidRPr="003D707E">
        <w:rPr>
          <w:rFonts w:ascii="Arial" w:hAnsi="Arial" w:cs="Arial"/>
          <w:sz w:val="20"/>
          <w:szCs w:val="20"/>
        </w:rPr>
        <w:t>Mudança de Risco</w:t>
      </w:r>
      <w:r w:rsidR="00A10AAA" w:rsidRPr="003D707E">
        <w:rPr>
          <w:rFonts w:ascii="Arial" w:hAnsi="Arial" w:cs="Arial"/>
          <w:sz w:val="20"/>
          <w:szCs w:val="20"/>
        </w:rPr>
        <w:t xml:space="preserve">s </w:t>
      </w:r>
      <w:proofErr w:type="gramStart"/>
      <w:r w:rsidR="00A10AAA" w:rsidRPr="003D707E">
        <w:rPr>
          <w:rFonts w:ascii="Arial" w:hAnsi="Arial" w:cs="Arial"/>
          <w:sz w:val="20"/>
          <w:szCs w:val="20"/>
        </w:rPr>
        <w:t xml:space="preserve">ocupacionais </w:t>
      </w:r>
      <w:r w:rsidR="008D3056" w:rsidRPr="003D707E">
        <w:rPr>
          <w:rFonts w:ascii="Arial" w:hAnsi="Arial" w:cs="Arial"/>
          <w:sz w:val="20"/>
          <w:szCs w:val="20"/>
        </w:rPr>
        <w:t>.</w:t>
      </w:r>
      <w:proofErr w:type="gramEnd"/>
    </w:p>
    <w:p w14:paraId="2DA7F82F" w14:textId="77777777" w:rsidR="003D707E" w:rsidRDefault="00B8758C" w:rsidP="003D707E">
      <w:pPr>
        <w:autoSpaceDE w:val="0"/>
        <w:autoSpaceDN w:val="0"/>
        <w:adjustRightInd w:val="0"/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 xml:space="preserve">Programa de Controle Médico de Saúde Ocupacional (PCMSO) - </w:t>
      </w:r>
      <w:r w:rsidRPr="003D707E">
        <w:rPr>
          <w:rFonts w:ascii="Arial" w:hAnsi="Arial" w:cs="Arial"/>
          <w:sz w:val="20"/>
          <w:szCs w:val="20"/>
        </w:rPr>
        <w:t>estabelece a obrigatoriedade de elaboração e implementação, por parte de todos os empregadores e instituições que admitam empregados, com o objetivo de promoção e preservação da saúde do conjunto dos seus empregados.</w:t>
      </w:r>
    </w:p>
    <w:p w14:paraId="224B932D" w14:textId="01978A79" w:rsidR="00215A97" w:rsidRPr="003D707E" w:rsidRDefault="00B8758C" w:rsidP="003D707E">
      <w:pPr>
        <w:autoSpaceDE w:val="0"/>
        <w:autoSpaceDN w:val="0"/>
        <w:adjustRightInd w:val="0"/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Programa de Gerenciamento de Riscos (PGR) -</w:t>
      </w:r>
      <w:r w:rsidRPr="003D707E">
        <w:rPr>
          <w:rFonts w:ascii="Arial" w:hAnsi="Arial" w:cs="Arial"/>
          <w:sz w:val="20"/>
          <w:szCs w:val="20"/>
        </w:rPr>
        <w:t xml:space="preserve"> </w:t>
      </w:r>
      <w:r w:rsidRPr="003D707E">
        <w:rPr>
          <w:rFonts w:ascii="Arial" w:hAnsi="Arial" w:cs="Arial"/>
          <w:bCs/>
          <w:sz w:val="20"/>
          <w:szCs w:val="20"/>
        </w:rPr>
        <w:t>Programa estabelecido pela Portaria 3214/78 (NR 01 e NR-22) do MTE, que visa em seu módulo de riscos ambientais a preservação da saúde e da integridade dos trabalhadores, através da antecipação, reconhecimento, avaliação e consequente controle da ocorrência de riscos ambientais existentes ou que venham a existir no ambiente de trabalho. </w:t>
      </w:r>
    </w:p>
    <w:p w14:paraId="753C162B" w14:textId="4D6BF42F" w:rsidR="001A4D26" w:rsidRPr="003D707E" w:rsidRDefault="00E74B33" w:rsidP="003D707E">
      <w:pPr>
        <w:spacing w:before="120" w:after="120"/>
        <w:mirrorIndents/>
        <w:jc w:val="both"/>
        <w:rPr>
          <w:rFonts w:ascii="Arial" w:hAnsi="Arial" w:cs="Arial"/>
          <w:bCs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PGRSS –</w:t>
      </w:r>
      <w:r w:rsidRPr="003D707E">
        <w:rPr>
          <w:rFonts w:ascii="Arial" w:hAnsi="Arial" w:cs="Arial"/>
          <w:bCs/>
          <w:sz w:val="20"/>
          <w:szCs w:val="20"/>
        </w:rPr>
        <w:t xml:space="preserve"> Programa de Gerenciamento de Resíduos de Serviço de Saúde. </w:t>
      </w:r>
    </w:p>
    <w:p w14:paraId="462AA656" w14:textId="77777777" w:rsidR="00DA016B" w:rsidRPr="003D707E" w:rsidRDefault="00781861" w:rsidP="003D707E">
      <w:pPr>
        <w:autoSpaceDE w:val="0"/>
        <w:autoSpaceDN w:val="0"/>
        <w:adjustRightInd w:val="0"/>
        <w:spacing w:before="120" w:after="120"/>
        <w:mirrorIndents/>
        <w:jc w:val="both"/>
        <w:rPr>
          <w:rFonts w:ascii="Arial" w:hAnsi="Arial" w:cs="Arial"/>
          <w:color w:val="000000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S</w:t>
      </w:r>
      <w:r w:rsidR="009E6354" w:rsidRPr="003D707E">
        <w:rPr>
          <w:rFonts w:ascii="Arial" w:hAnsi="Arial" w:cs="Arial"/>
          <w:b/>
          <w:sz w:val="20"/>
          <w:szCs w:val="20"/>
        </w:rPr>
        <w:t>S</w:t>
      </w:r>
      <w:r w:rsidRPr="003D707E">
        <w:rPr>
          <w:rFonts w:ascii="Arial" w:hAnsi="Arial" w:cs="Arial"/>
          <w:b/>
          <w:sz w:val="20"/>
          <w:szCs w:val="20"/>
        </w:rPr>
        <w:t xml:space="preserve">O </w:t>
      </w:r>
      <w:r w:rsidR="009E6354" w:rsidRPr="003D707E">
        <w:rPr>
          <w:rFonts w:ascii="Arial" w:hAnsi="Arial" w:cs="Arial"/>
          <w:b/>
          <w:sz w:val="20"/>
          <w:szCs w:val="20"/>
        </w:rPr>
        <w:t>–</w:t>
      </w:r>
      <w:r w:rsidRPr="003D707E">
        <w:rPr>
          <w:rFonts w:ascii="Arial" w:hAnsi="Arial" w:cs="Arial"/>
          <w:b/>
          <w:sz w:val="20"/>
          <w:szCs w:val="20"/>
        </w:rPr>
        <w:t xml:space="preserve"> </w:t>
      </w:r>
      <w:r w:rsidRPr="003D707E">
        <w:rPr>
          <w:rFonts w:ascii="Arial" w:hAnsi="Arial" w:cs="Arial"/>
          <w:color w:val="000000"/>
          <w:sz w:val="20"/>
          <w:szCs w:val="20"/>
        </w:rPr>
        <w:t>Serviço</w:t>
      </w:r>
      <w:r w:rsidR="009E6354" w:rsidRPr="003D707E">
        <w:rPr>
          <w:rFonts w:ascii="Arial" w:hAnsi="Arial" w:cs="Arial"/>
          <w:color w:val="000000"/>
          <w:sz w:val="20"/>
          <w:szCs w:val="20"/>
        </w:rPr>
        <w:t xml:space="preserve"> Saúde </w:t>
      </w:r>
      <w:r w:rsidRPr="003D707E">
        <w:rPr>
          <w:rFonts w:ascii="Arial" w:hAnsi="Arial" w:cs="Arial"/>
          <w:color w:val="000000"/>
          <w:sz w:val="20"/>
          <w:szCs w:val="20"/>
        </w:rPr>
        <w:t>Ocupacional: segundo a OIT designa um serviço investido de funções essencialmente preventivas e encarregado de aconselhar o funcionário, os trabalhadores e seus representantes na empresa.</w:t>
      </w:r>
    </w:p>
    <w:p w14:paraId="7BD98C7D" w14:textId="77777777" w:rsidR="00DA016B" w:rsidRPr="003D707E" w:rsidRDefault="00B8758C" w:rsidP="003D707E">
      <w:pPr>
        <w:autoSpaceDE w:val="0"/>
        <w:autoSpaceDN w:val="0"/>
        <w:adjustRightInd w:val="0"/>
        <w:spacing w:before="120" w:after="120"/>
        <w:mirrorIndents/>
        <w:jc w:val="both"/>
        <w:rPr>
          <w:rFonts w:ascii="Arial" w:hAnsi="Arial" w:cs="Arial"/>
          <w:sz w:val="20"/>
          <w:szCs w:val="20"/>
          <w:lang w:val="en-US"/>
        </w:rPr>
      </w:pPr>
      <w:r w:rsidRPr="003D707E">
        <w:rPr>
          <w:rFonts w:ascii="Arial" w:hAnsi="Arial" w:cs="Arial"/>
          <w:b/>
          <w:sz w:val="20"/>
          <w:szCs w:val="20"/>
          <w:lang w:val="en-US"/>
        </w:rPr>
        <w:t xml:space="preserve">EHS </w:t>
      </w:r>
      <w:r w:rsidR="00F33157" w:rsidRPr="003D707E">
        <w:rPr>
          <w:rFonts w:ascii="Arial" w:hAnsi="Arial" w:cs="Arial"/>
          <w:b/>
          <w:sz w:val="20"/>
          <w:szCs w:val="20"/>
          <w:lang w:val="en-US"/>
        </w:rPr>
        <w:t>–</w:t>
      </w:r>
      <w:r w:rsidRPr="003D707E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  <w:r w:rsidR="00F33157" w:rsidRPr="003D707E">
        <w:rPr>
          <w:rFonts w:ascii="Arial" w:hAnsi="Arial" w:cs="Arial"/>
          <w:sz w:val="20"/>
          <w:szCs w:val="20"/>
          <w:lang w:val="en-US"/>
        </w:rPr>
        <w:t>Environmental,</w:t>
      </w:r>
      <w:r w:rsidRPr="003D707E">
        <w:rPr>
          <w:rFonts w:ascii="Arial" w:hAnsi="Arial" w:cs="Arial"/>
          <w:sz w:val="20"/>
          <w:szCs w:val="20"/>
          <w:lang w:val="en-US"/>
        </w:rPr>
        <w:t xml:space="preserve"> Health and Safety.</w:t>
      </w:r>
    </w:p>
    <w:p w14:paraId="34E84CEE" w14:textId="77777777" w:rsidR="003D707E" w:rsidRDefault="00B8758C" w:rsidP="003D707E">
      <w:pPr>
        <w:autoSpaceDE w:val="0"/>
        <w:autoSpaceDN w:val="0"/>
        <w:adjustRightInd w:val="0"/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3D707E">
        <w:rPr>
          <w:rFonts w:ascii="Arial" w:hAnsi="Arial" w:cs="Arial"/>
          <w:b/>
          <w:sz w:val="20"/>
          <w:szCs w:val="20"/>
        </w:rPr>
        <w:t>Regras pela Vida</w:t>
      </w:r>
      <w:r w:rsidR="00FE021B" w:rsidRPr="003D707E">
        <w:rPr>
          <w:rFonts w:ascii="Arial" w:hAnsi="Arial" w:cs="Arial"/>
          <w:b/>
          <w:sz w:val="20"/>
          <w:szCs w:val="20"/>
        </w:rPr>
        <w:t>-</w:t>
      </w:r>
      <w:r w:rsidR="00707399" w:rsidRPr="003D707E">
        <w:rPr>
          <w:rFonts w:ascii="Arial" w:hAnsi="Arial" w:cs="Arial"/>
          <w:sz w:val="20"/>
          <w:szCs w:val="20"/>
        </w:rPr>
        <w:t xml:space="preserve"> </w:t>
      </w:r>
      <w:r w:rsidR="00460A95" w:rsidRPr="003D707E">
        <w:rPr>
          <w:rFonts w:ascii="Arial" w:hAnsi="Arial" w:cs="Arial"/>
          <w:sz w:val="20"/>
          <w:szCs w:val="20"/>
        </w:rPr>
        <w:t>Definidas a partir dos nossos programas e procedimentos de segurança re</w:t>
      </w:r>
      <w:r w:rsidR="00EE66E0" w:rsidRPr="003D707E">
        <w:rPr>
          <w:rFonts w:ascii="Arial" w:hAnsi="Arial" w:cs="Arial"/>
          <w:sz w:val="20"/>
          <w:szCs w:val="20"/>
        </w:rPr>
        <w:t>l</w:t>
      </w:r>
      <w:r w:rsidR="00460A95" w:rsidRPr="003D707E">
        <w:rPr>
          <w:rFonts w:ascii="Arial" w:hAnsi="Arial" w:cs="Arial"/>
          <w:sz w:val="20"/>
          <w:szCs w:val="20"/>
        </w:rPr>
        <w:t>acionados</w:t>
      </w:r>
      <w:r w:rsidR="00EE66E0" w:rsidRPr="003D707E">
        <w:rPr>
          <w:rFonts w:ascii="Arial" w:hAnsi="Arial" w:cs="Arial"/>
          <w:sz w:val="20"/>
          <w:szCs w:val="20"/>
        </w:rPr>
        <w:t xml:space="preserve"> </w:t>
      </w:r>
      <w:r w:rsidR="00460A95" w:rsidRPr="003D707E">
        <w:rPr>
          <w:rFonts w:ascii="Arial" w:hAnsi="Arial" w:cs="Arial"/>
          <w:sz w:val="20"/>
          <w:szCs w:val="20"/>
        </w:rPr>
        <w:t>as áreas e atividades de maior risco, que podem resultar em incidentes graves ou fatalidades. Cada um de nós é responsável por respeitar e seguir as Regras pela Vida e por tomar as precauções necessárias para nos proteger e proteger a nossos colegas.</w:t>
      </w:r>
    </w:p>
    <w:p w14:paraId="17C40563" w14:textId="1238AD24" w:rsidR="00460A95" w:rsidRPr="000151B7" w:rsidRDefault="000C13F8" w:rsidP="003D707E">
      <w:pPr>
        <w:autoSpaceDE w:val="0"/>
        <w:autoSpaceDN w:val="0"/>
        <w:adjustRightInd w:val="0"/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T</w:t>
      </w:r>
      <w:r w:rsidR="003D707E">
        <w:rPr>
          <w:rFonts w:ascii="Arial" w:hAnsi="Arial" w:cs="Arial"/>
          <w:b/>
          <w:sz w:val="20"/>
          <w:szCs w:val="20"/>
        </w:rPr>
        <w:t xml:space="preserve">arefa Crítica </w:t>
      </w:r>
      <w:r w:rsidRPr="000151B7">
        <w:rPr>
          <w:rFonts w:ascii="Arial" w:hAnsi="Arial" w:cs="Arial"/>
          <w:b/>
          <w:sz w:val="20"/>
          <w:szCs w:val="20"/>
        </w:rPr>
        <w:t>-</w:t>
      </w:r>
      <w:r w:rsidRPr="000151B7">
        <w:rPr>
          <w:rFonts w:ascii="Arial" w:hAnsi="Arial" w:cs="Arial"/>
          <w:b/>
          <w:bCs/>
          <w:sz w:val="20"/>
          <w:szCs w:val="20"/>
        </w:rPr>
        <w:t xml:space="preserve"> </w:t>
      </w:r>
      <w:r w:rsidRPr="000151B7">
        <w:rPr>
          <w:rFonts w:ascii="Arial" w:hAnsi="Arial" w:cs="Arial"/>
          <w:color w:val="000000"/>
          <w:sz w:val="20"/>
          <w:szCs w:val="20"/>
        </w:rPr>
        <w:t>Atividade considerada de alto risco de lesões. Este documento abrange as seguintes atividades críticas: trabalho em altura, veículos automotores, equipamentos móveis, bloqueio e etiquetagem, içamento de carga, espaço confinado, trabalhos em eletricidade, trabalho a quente, grades, pisos, escadas e alçapões e trabalho próximo a água.</w:t>
      </w:r>
    </w:p>
    <w:p w14:paraId="64F09D7B" w14:textId="77777777" w:rsidR="00EF0DAC" w:rsidRPr="000151B7" w:rsidRDefault="00EF0DAC" w:rsidP="000765BC">
      <w:pPr>
        <w:pStyle w:val="PargrafodaLista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14:paraId="2FEF2E6D" w14:textId="5EDF76D4" w:rsidR="00EF0DAC" w:rsidRDefault="00EF0DAC" w:rsidP="000A06FB">
      <w:pPr>
        <w:pStyle w:val="PargrafodaLista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bCs/>
          <w:sz w:val="20"/>
          <w:szCs w:val="20"/>
        </w:rPr>
        <w:t>PAPÉIS E RESPONSABILIDADES</w:t>
      </w:r>
    </w:p>
    <w:p w14:paraId="5016DED2" w14:textId="77777777" w:rsidR="00B916F6" w:rsidRDefault="00B916F6" w:rsidP="00B916F6">
      <w:pPr>
        <w:rPr>
          <w:rFonts w:ascii="Arial" w:hAnsi="Arial" w:cs="Arial"/>
          <w:b/>
          <w:bCs/>
          <w:sz w:val="20"/>
          <w:szCs w:val="20"/>
        </w:rPr>
      </w:pPr>
    </w:p>
    <w:p w14:paraId="2AA3D643" w14:textId="45F72028" w:rsidR="00B916F6" w:rsidRDefault="00B916F6" w:rsidP="00B916F6">
      <w:pPr>
        <w:pStyle w:val="PargrafodaLista"/>
        <w:numPr>
          <w:ilvl w:val="1"/>
          <w:numId w:val="4"/>
        </w:numPr>
        <w:rPr>
          <w:rFonts w:ascii="Arial" w:hAnsi="Arial" w:cs="Arial"/>
          <w:b/>
          <w:sz w:val="20"/>
          <w:szCs w:val="20"/>
        </w:rPr>
      </w:pPr>
      <w:r w:rsidRPr="00B916F6">
        <w:rPr>
          <w:rFonts w:ascii="Arial" w:hAnsi="Arial" w:cs="Arial"/>
          <w:b/>
          <w:sz w:val="20"/>
          <w:szCs w:val="20"/>
        </w:rPr>
        <w:t>Médico Responsável pelo PCMSO</w:t>
      </w:r>
    </w:p>
    <w:p w14:paraId="1C22EEAA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Elaborar, definir, implementar, segundo as diretrizes deste documento, e coordenar todo o PCMSO visando a promoção e a preservação da saúde dos funcionários; incluindo o plano de monitoramento da saúde dos integrantes com a programação de exames previstos na legislação vigente definindo sua periodicidade de acordo com as exposições ambientais definidos no PGR;</w:t>
      </w:r>
    </w:p>
    <w:p w14:paraId="40DE08C7" w14:textId="77777777" w:rsidR="00677370" w:rsidRDefault="008B1459" w:rsidP="00677370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Planejar, analisar, controlar e acompanhar o desenvolvimento do PCMSO, seus resultados e o Relatório analítico;</w:t>
      </w:r>
    </w:p>
    <w:p w14:paraId="17FB4CFF" w14:textId="33398632" w:rsidR="008B1459" w:rsidRPr="00677370" w:rsidRDefault="008B1459" w:rsidP="00677370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677370">
        <w:rPr>
          <w:rFonts w:ascii="Arial" w:hAnsi="Arial" w:cs="Arial"/>
          <w:sz w:val="20"/>
          <w:szCs w:val="20"/>
        </w:rPr>
        <w:lastRenderedPageBreak/>
        <w:t>Promover medidas preventivas e corretivas relacionadas à saúde dos funcionários;</w:t>
      </w:r>
    </w:p>
    <w:p w14:paraId="1EC57F73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Coordenar junto ao supervisor de saúde e realizar os exames clínicos ocupacionais, qualidade de vida, acompanhamento de doenças crônicas, regras pela vida, brigada de emergência, urgência e emergência.</w:t>
      </w:r>
    </w:p>
    <w:p w14:paraId="19B71AB9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Avaliar o estado de saúde dos funcionários em atividades críticas e outras atividades que exijam condições de saúde especiais, tais como brigadistas, </w:t>
      </w:r>
      <w:proofErr w:type="spellStart"/>
      <w:r w:rsidRPr="000151B7">
        <w:rPr>
          <w:rFonts w:ascii="Arial" w:hAnsi="Arial" w:cs="Arial"/>
          <w:sz w:val="20"/>
          <w:szCs w:val="20"/>
        </w:rPr>
        <w:t>socorritas</w:t>
      </w:r>
      <w:proofErr w:type="spellEnd"/>
      <w:r w:rsidRPr="000151B7">
        <w:rPr>
          <w:rFonts w:ascii="Arial" w:hAnsi="Arial" w:cs="Arial"/>
          <w:sz w:val="20"/>
          <w:szCs w:val="20"/>
        </w:rPr>
        <w:t xml:space="preserve">, entre </w:t>
      </w:r>
      <w:proofErr w:type="gramStart"/>
      <w:r w:rsidRPr="000151B7">
        <w:rPr>
          <w:rFonts w:ascii="Arial" w:hAnsi="Arial" w:cs="Arial"/>
          <w:sz w:val="20"/>
          <w:szCs w:val="20"/>
        </w:rPr>
        <w:t>outros ,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como definidos na NR7, considerando os riscos envolvidos em cada situação e a investigação de patologias que possam impedir o exercício de tais atividades com segurança;</w:t>
      </w:r>
    </w:p>
    <w:p w14:paraId="2088EAAC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Informar durante o exame clínico, das razões da realização dos exames complementares previstos na NR e do significado dos resultados de tais exames. Para cada exame clínico ocupacional realizado, o médico emitirá Atestado de Saúde Ocupacional- ASO, que deve ser comprovadamente disponibilizado ao funcionário;</w:t>
      </w:r>
    </w:p>
    <w:p w14:paraId="3F9F9C8E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Dar ciência e discutir com os trabalhadores os resultados dos exames periódicos anualmente (relatório analítico da CIPA/ CIPAMIN);</w:t>
      </w:r>
    </w:p>
    <w:p w14:paraId="6945C5C8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Prestar esclarecimentos, quando solicitado, sobre os problemas de saúde ocupacional, respeitando sempre o princípio ético do sigilo médico;</w:t>
      </w:r>
    </w:p>
    <w:p w14:paraId="34C16D76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Participar de reuniões em que haja necessidades de orientação técnica da área de saúde.</w:t>
      </w:r>
    </w:p>
    <w:p w14:paraId="7B911F9B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Sinalizar à Higiene ocupacional, Gerência de saúde e a segurança do trabalho situações que possam provocar doenças ocupacionais;</w:t>
      </w:r>
    </w:p>
    <w:p w14:paraId="0976720D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Solicitar a emissão da CAT - Comunicação de Acidente de Trabalho, em casos de acidente do trabalho ou nexo por doenças do </w:t>
      </w:r>
      <w:proofErr w:type="gramStart"/>
      <w:r w:rsidRPr="000151B7">
        <w:rPr>
          <w:rFonts w:ascii="Arial" w:hAnsi="Arial" w:cs="Arial"/>
          <w:sz w:val="20"/>
          <w:szCs w:val="20"/>
        </w:rPr>
        <w:t>ocupacional ;</w:t>
      </w:r>
      <w:proofErr w:type="gramEnd"/>
    </w:p>
    <w:p w14:paraId="20021033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Investigar potenciais nexos de alterações de saúde e marcadores biológicos com o ambiente de trabalho e indicar, quando necessário, o afastamento do trabalhador da exposição ao risco ocupacional ou do trabalho;</w:t>
      </w:r>
    </w:p>
    <w:p w14:paraId="0A344634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Avaliar a necessidade de realização de exames médicos em outros funcionários sujeitos às mesmas situações de trabalho;</w:t>
      </w:r>
    </w:p>
    <w:p w14:paraId="1275EBEB" w14:textId="4FF63F50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Comunicar a Higiene Ocupacional, Segurança do Trabalho e </w:t>
      </w:r>
      <w:proofErr w:type="gramStart"/>
      <w:r w:rsidRPr="000151B7">
        <w:rPr>
          <w:rFonts w:ascii="Arial" w:hAnsi="Arial" w:cs="Arial"/>
          <w:sz w:val="20"/>
          <w:szCs w:val="20"/>
        </w:rPr>
        <w:t>Gerencia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de saúde, potenciais exposições ocupacionais acima dos limites de tolerância estabelecidos;</w:t>
      </w:r>
    </w:p>
    <w:p w14:paraId="50E86498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Responsável pela definição do nexo causal e/ou epidemiológico de doença ocupacional, baseada em avaliação multidisciplinar com as áreas de higiene, segurança, administrativa e lideranças;</w:t>
      </w:r>
    </w:p>
    <w:p w14:paraId="7E680D55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Orientar o funcionário quanto as medidas de controle existentes no ambiente de trabalho;</w:t>
      </w:r>
    </w:p>
    <w:p w14:paraId="78D46837" w14:textId="21038141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Reavaliar junto aos responsáveis do PGR as inconsistências no inventário de riscos da organização, caso observe divergências;</w:t>
      </w:r>
    </w:p>
    <w:p w14:paraId="07AF0D61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Elaborar, analisar e comunicar o relatório </w:t>
      </w:r>
      <w:proofErr w:type="gramStart"/>
      <w:r w:rsidRPr="000151B7">
        <w:rPr>
          <w:rFonts w:ascii="Arial" w:hAnsi="Arial" w:cs="Arial"/>
          <w:sz w:val="20"/>
          <w:szCs w:val="20"/>
        </w:rPr>
        <w:t>analítico,  considerando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os dados dos exames ocupacionais das unidades sob sua responsabilidade;</w:t>
      </w:r>
    </w:p>
    <w:p w14:paraId="61A0FE67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 relatório analítico deve ser apresentado e discutido com os responsáveis por segurança e saúde no trabalho da organização, incluindo a CIPA/ CIPAMIM, quando existente, para que as medidas de prevenção necessárias sejam adotadas na organização;</w:t>
      </w:r>
    </w:p>
    <w:p w14:paraId="784CB026" w14:textId="2FE1B872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Lançar o atendimento clínico e o seu resultado no sistema informatizado da Mosaic (módulo de saúde); </w:t>
      </w:r>
      <w:proofErr w:type="gramStart"/>
      <w:r w:rsidRPr="000151B7">
        <w:rPr>
          <w:rFonts w:ascii="Arial" w:hAnsi="Arial" w:cs="Arial"/>
          <w:sz w:val="20"/>
          <w:szCs w:val="20"/>
        </w:rPr>
        <w:t>Garantindo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também o registro também em prontuário físico;</w:t>
      </w:r>
    </w:p>
    <w:p w14:paraId="310E8FE0" w14:textId="05606F93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Conhecer o perfil epidemiológico da </w:t>
      </w:r>
      <w:proofErr w:type="gramStart"/>
      <w:r w:rsidRPr="000151B7">
        <w:rPr>
          <w:rFonts w:ascii="Arial" w:hAnsi="Arial" w:cs="Arial"/>
          <w:sz w:val="20"/>
          <w:szCs w:val="20"/>
        </w:rPr>
        <w:t>população  de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funcionários Mosaic sob sua responsabilidade, para definição de ações para ações de prevenção e promoção de saúde;</w:t>
      </w:r>
    </w:p>
    <w:p w14:paraId="16B257C6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Trabalhar em conjunto com saúde ocupacional, técnicos de enfermagem e enfermeiro do trabalho na gestão do gerenciamento de afastamentos, absenteísmo e indicadores relacionados à saúde;</w:t>
      </w:r>
    </w:p>
    <w:p w14:paraId="52DE00C6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Realizar a homologação de atestados, garantindo a gestão de absenteísmo e atendendo a questões relacionadas ao e-social da contratante;</w:t>
      </w:r>
    </w:p>
    <w:p w14:paraId="29D08E76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Encaminhar o trabalhador para o INSS para </w:t>
      </w:r>
      <w:proofErr w:type="gramStart"/>
      <w:r w:rsidRPr="000151B7">
        <w:rPr>
          <w:rFonts w:ascii="Arial" w:hAnsi="Arial" w:cs="Arial"/>
          <w:sz w:val="20"/>
          <w:szCs w:val="20"/>
        </w:rPr>
        <w:t>fins  avaliação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de incapacidade e definição da conduta previdenciária quando não houver aptidão para suas atividades laborais ;</w:t>
      </w:r>
    </w:p>
    <w:p w14:paraId="40F6193D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Participar e contribuir com a gerência de saúde na elaboração de procedimentos de saúde ocupacional, Exemplos: Programa de Conservação Auditiva, Programa de Ergonomia/ Programa de Ginástica Laboral, Programa de Nutrição, Programa para a gestão e controle das patologias </w:t>
      </w:r>
      <w:proofErr w:type="gramStart"/>
      <w:r w:rsidRPr="000151B7">
        <w:rPr>
          <w:rFonts w:ascii="Arial" w:hAnsi="Arial" w:cs="Arial"/>
          <w:sz w:val="20"/>
          <w:szCs w:val="20"/>
        </w:rPr>
        <w:t>crônicas, etc.</w:t>
      </w:r>
      <w:proofErr w:type="gramEnd"/>
    </w:p>
    <w:p w14:paraId="3C3300DE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Emitir pareceres de saúde para processos solicitados tais como: análise de desligamento, gestão de afastamentos previdenciários, restrições de atividades, relatório ao setor jurídico e assistente técnico da empresa, grupos de riscos e entre outros;</w:t>
      </w:r>
    </w:p>
    <w:p w14:paraId="0BB517F9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Participar das campanhas de saúde, auditorias internas do sistema de gestão de saúde, visitas de inspeção nas áreas industriais, treinamentos e reuniões quando for solicitado pela contratante;</w:t>
      </w:r>
    </w:p>
    <w:p w14:paraId="3D655E55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lastRenderedPageBreak/>
        <w:t>Atuar de acordo com legislações vigentes em saúde ocupacional, previdenciária e conselhos profissionais a fim de garantir o bem-estar e a promoção da saúde dos trabalhadores;</w:t>
      </w:r>
    </w:p>
    <w:p w14:paraId="74E0C987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Participar dos comitês internos relacionados a saúde como Gestão de Afastamento no INSS, Ergonomia, e-Social, Comitê de Fadiga e Sono, Gestão de Riscos Ambientais, Programas relacionado a qualidade de vida e bem-estar social, além e demais definidos pela unidade da contratante;</w:t>
      </w:r>
    </w:p>
    <w:p w14:paraId="6EA03A66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Buscar com os meios que dispõem, a melhor adaptação do trabalho ao homem e a eliminação ou controle dos riscos à saúde existentes no trabalho;</w:t>
      </w:r>
    </w:p>
    <w:p w14:paraId="13ED4CB9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Exercer suas atividades com total independência profissional e moral, com relação ao empregador e ao empregado;</w:t>
      </w:r>
    </w:p>
    <w:p w14:paraId="11A51DD1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Conhecer os ambientes e condições de trabalho dos trabalhadores sob seus cuidados, para o adequado desempenho de suas funções;</w:t>
      </w:r>
    </w:p>
    <w:p w14:paraId="06758EC8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Avaliar com isenção, nos exames ocupacionais, os portadores de deficiências físicas, desde que estas não sejam agravadas pela atividade a ser desempenhada, não expondo o trabalhador a riscos. Compatibilizar no exame admissional, a aptidão do candidato do ponto de vista médico, ao posto de trabalho</w:t>
      </w:r>
    </w:p>
    <w:p w14:paraId="66F33671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Orientar o empregador e o empregado no tocante à assistência médica, visando melhor atendimento à população sob seus cuidados;</w:t>
      </w:r>
    </w:p>
    <w:p w14:paraId="1B7C7833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Manter sigilo das informações confidenciais da empresa, técnicas e administrativas de que tiver conhecimento no exercício de suas funções, exceto nos casos em que este sigilo cause danos à saúde do trabalhador ou da comunidade;</w:t>
      </w:r>
    </w:p>
    <w:p w14:paraId="111C0CA1" w14:textId="1489C08D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Responsabilizar pela guarda dos prontuários médicos dos trabalhadores enquanto estiver atuando como coordenador do PCMSO. (R</w:t>
      </w:r>
      <w:r w:rsidR="00677370">
        <w:rPr>
          <w:rFonts w:ascii="Arial" w:hAnsi="Arial" w:cs="Arial"/>
          <w:sz w:val="20"/>
          <w:szCs w:val="20"/>
        </w:rPr>
        <w:t>esolução</w:t>
      </w:r>
      <w:r w:rsidRPr="000151B7">
        <w:rPr>
          <w:rFonts w:ascii="Arial" w:hAnsi="Arial" w:cs="Arial"/>
          <w:sz w:val="20"/>
          <w:szCs w:val="20"/>
        </w:rPr>
        <w:t xml:space="preserve"> CFM </w:t>
      </w:r>
      <w:r w:rsidR="00677370">
        <w:rPr>
          <w:rFonts w:ascii="Arial" w:hAnsi="Arial" w:cs="Arial"/>
          <w:sz w:val="20"/>
          <w:szCs w:val="20"/>
        </w:rPr>
        <w:t>n</w:t>
      </w:r>
      <w:r w:rsidRPr="000151B7">
        <w:rPr>
          <w:rFonts w:ascii="Arial" w:hAnsi="Arial" w:cs="Arial"/>
          <w:sz w:val="20"/>
          <w:szCs w:val="20"/>
        </w:rPr>
        <w:t>º 1.821/07);</w:t>
      </w:r>
    </w:p>
    <w:p w14:paraId="7C1D36A1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Participar dos simulados com a equipe de brigada de emergência, dar apoio aos atendimentos e treinamentos relacionados a saúde, fazer </w:t>
      </w:r>
      <w:proofErr w:type="gramStart"/>
      <w:r w:rsidRPr="000151B7">
        <w:rPr>
          <w:rFonts w:ascii="Arial" w:hAnsi="Arial" w:cs="Arial"/>
          <w:sz w:val="20"/>
          <w:szCs w:val="20"/>
        </w:rPr>
        <w:t>analise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51B7">
        <w:rPr>
          <w:rFonts w:ascii="Arial" w:hAnsi="Arial" w:cs="Arial"/>
          <w:sz w:val="20"/>
          <w:szCs w:val="20"/>
        </w:rPr>
        <w:t>critica</w:t>
      </w:r>
      <w:proofErr w:type="spellEnd"/>
      <w:r w:rsidRPr="000151B7">
        <w:rPr>
          <w:rFonts w:ascii="Arial" w:hAnsi="Arial" w:cs="Arial"/>
          <w:sz w:val="20"/>
          <w:szCs w:val="20"/>
        </w:rPr>
        <w:t xml:space="preserve"> dos desvios e propor melhorias através de elaboração de plano de ação;</w:t>
      </w:r>
    </w:p>
    <w:p w14:paraId="07C5BCE5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Realizar inspeções de saúde na área operacional para conhecimento dos postos de trabalhos, riscos, </w:t>
      </w:r>
      <w:proofErr w:type="gramStart"/>
      <w:r w:rsidRPr="000151B7">
        <w:rPr>
          <w:rFonts w:ascii="Arial" w:hAnsi="Arial" w:cs="Arial"/>
          <w:sz w:val="20"/>
          <w:szCs w:val="20"/>
        </w:rPr>
        <w:t>analise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de desvios, propor melhorias e lançar as inspeções e ações no sistema informatizado.</w:t>
      </w:r>
    </w:p>
    <w:p w14:paraId="47EC6127" w14:textId="0EF57006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Participar de reuniões técnicas de saúde conforme calendário interno com interface com as demais áreas da Mosaic;</w:t>
      </w:r>
    </w:p>
    <w:p w14:paraId="5257E557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Garantir que o PCMSO e o PGR (Programa de Gerenciamento de Risco) estejam alinhados quanto aos riscos mapeados/identificados e definir os exames de monitoramento de acordo com I – Tabela de monitoramento biológico;</w:t>
      </w:r>
    </w:p>
    <w:p w14:paraId="11062216" w14:textId="77777777" w:rsidR="008B1459" w:rsidRPr="000151B7" w:rsidRDefault="008B1459" w:rsidP="008B1459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Garantir o preenchimento e envio das notificações ao SINAN </w:t>
      </w:r>
      <w:proofErr w:type="gramStart"/>
      <w:r w:rsidRPr="000151B7">
        <w:rPr>
          <w:rFonts w:ascii="Arial" w:hAnsi="Arial" w:cs="Arial"/>
          <w:sz w:val="20"/>
          <w:szCs w:val="20"/>
        </w:rPr>
        <w:t>( Sistema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de Informação de Agravos de Notificação) em casos de acidentes de trabalho.</w:t>
      </w:r>
    </w:p>
    <w:p w14:paraId="1E9DFC4A" w14:textId="77777777" w:rsidR="00B916F6" w:rsidRDefault="00B916F6" w:rsidP="00B916F6">
      <w:pPr>
        <w:rPr>
          <w:rFonts w:ascii="Arial" w:hAnsi="Arial" w:cs="Arial"/>
          <w:b/>
          <w:sz w:val="20"/>
          <w:szCs w:val="20"/>
        </w:rPr>
      </w:pPr>
    </w:p>
    <w:p w14:paraId="12CC81E9" w14:textId="77777777" w:rsidR="00B916F6" w:rsidRPr="00B916F6" w:rsidRDefault="00B916F6" w:rsidP="00B916F6">
      <w:pPr>
        <w:rPr>
          <w:rFonts w:ascii="Arial" w:hAnsi="Arial" w:cs="Arial"/>
          <w:b/>
          <w:sz w:val="20"/>
          <w:szCs w:val="20"/>
        </w:rPr>
      </w:pPr>
    </w:p>
    <w:p w14:paraId="7FBE635F" w14:textId="670750A4" w:rsidR="00B916F6" w:rsidRDefault="00AD1901" w:rsidP="00B916F6">
      <w:pPr>
        <w:pStyle w:val="PargrafodaLista"/>
        <w:numPr>
          <w:ilvl w:val="1"/>
          <w:numId w:val="4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Médico Examinador</w:t>
      </w:r>
    </w:p>
    <w:p w14:paraId="010163B1" w14:textId="77777777" w:rsidR="00AD1901" w:rsidRPr="000151B7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Conhecer o PCMSO e todos seus anexos e garantir o preenchimento de todos estes durante a realização do exame médico </w:t>
      </w:r>
      <w:proofErr w:type="gramStart"/>
      <w:r w:rsidRPr="000151B7">
        <w:rPr>
          <w:rFonts w:ascii="Arial" w:hAnsi="Arial" w:cs="Arial"/>
          <w:sz w:val="20"/>
          <w:szCs w:val="20"/>
        </w:rPr>
        <w:t>ocupacional ;</w:t>
      </w:r>
      <w:proofErr w:type="gramEnd"/>
    </w:p>
    <w:p w14:paraId="2D5A2DB5" w14:textId="77777777" w:rsidR="00AD1901" w:rsidRPr="000151B7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Executar os exames médicos ocupacionais de acordo com a NR - 7 compreendendo a anamnese ocupacional, exame físico e exames complementares e os requisitos de atividades críticas;</w:t>
      </w:r>
    </w:p>
    <w:p w14:paraId="77983944" w14:textId="77777777" w:rsidR="00AD1901" w:rsidRPr="000151B7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Preencher a documentação exigida e reportar ao responsável médico pelo PCMSO todos os desvios verificados no exame ocupacional;</w:t>
      </w:r>
    </w:p>
    <w:p w14:paraId="0396933D" w14:textId="77777777" w:rsidR="00AD1901" w:rsidRP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t>As alterações dos exames deverão ser comunicadas ao Médico Responsável do PCMSO para definição da conduta médica;</w:t>
      </w:r>
    </w:p>
    <w:p w14:paraId="238228EB" w14:textId="77777777" w:rsidR="00AD1901" w:rsidRP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t xml:space="preserve">Avaliar o estado de saúde dos funcionários em atividades críticas e outras atividades que exijam condições de saúde especiais, tais como brigadistas, </w:t>
      </w:r>
      <w:proofErr w:type="spellStart"/>
      <w:r w:rsidRPr="00AD1901">
        <w:rPr>
          <w:rFonts w:ascii="Arial" w:hAnsi="Arial" w:cs="Arial"/>
          <w:sz w:val="20"/>
          <w:szCs w:val="20"/>
        </w:rPr>
        <w:t>socorritas</w:t>
      </w:r>
      <w:proofErr w:type="spellEnd"/>
      <w:r w:rsidRPr="00AD1901">
        <w:rPr>
          <w:rFonts w:ascii="Arial" w:hAnsi="Arial" w:cs="Arial"/>
          <w:sz w:val="20"/>
          <w:szCs w:val="20"/>
        </w:rPr>
        <w:t xml:space="preserve">, entre </w:t>
      </w:r>
      <w:proofErr w:type="gramStart"/>
      <w:r w:rsidRPr="00AD1901">
        <w:rPr>
          <w:rFonts w:ascii="Arial" w:hAnsi="Arial" w:cs="Arial"/>
          <w:sz w:val="20"/>
          <w:szCs w:val="20"/>
        </w:rPr>
        <w:t>outros ,</w:t>
      </w:r>
      <w:proofErr w:type="gramEnd"/>
      <w:r w:rsidRPr="00AD1901">
        <w:rPr>
          <w:rFonts w:ascii="Arial" w:hAnsi="Arial" w:cs="Arial"/>
          <w:sz w:val="20"/>
          <w:szCs w:val="20"/>
        </w:rPr>
        <w:t xml:space="preserve"> como definidos na NR7, considerando os riscos envolvidos em cada situação e a investigação de patologias que possam impedir o exercício de tais atividades com segurança;</w:t>
      </w:r>
    </w:p>
    <w:p w14:paraId="758CD403" w14:textId="77777777" w:rsidR="00AD1901" w:rsidRP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t>Informar durante o exame clínico, das razões da realização dos exames complementares previstos na NR e do significado dos resultados de tais exames. Para cada exame clínico ocupacional realizado, o médico emitirá Atestado de Saúde Ocupacional- ASO, que deve ser comprovadamente disponibilizado ao funcionário;</w:t>
      </w:r>
    </w:p>
    <w:p w14:paraId="01ABBA86" w14:textId="77777777" w:rsid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t xml:space="preserve">Lançar o atendimento clínico e o seu resultado no sistema informatizado da Mosaic (módulo de saúde); </w:t>
      </w:r>
      <w:proofErr w:type="gramStart"/>
      <w:r w:rsidRPr="00AD1901">
        <w:rPr>
          <w:rFonts w:ascii="Arial" w:hAnsi="Arial" w:cs="Arial"/>
          <w:sz w:val="20"/>
          <w:szCs w:val="20"/>
        </w:rPr>
        <w:t>Garantindo</w:t>
      </w:r>
      <w:proofErr w:type="gramEnd"/>
      <w:r w:rsidRPr="00AD1901">
        <w:rPr>
          <w:rFonts w:ascii="Arial" w:hAnsi="Arial" w:cs="Arial"/>
          <w:sz w:val="20"/>
          <w:szCs w:val="20"/>
        </w:rPr>
        <w:t xml:space="preserve"> também o registro também em prontuário físico;</w:t>
      </w:r>
    </w:p>
    <w:p w14:paraId="4B61FB7C" w14:textId="77777777" w:rsidR="00AD1901" w:rsidRP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lastRenderedPageBreak/>
        <w:t>Trabalhar em conjunto com saúde ocupacional, técnicos de enfermagem e enfermeiro do trabalho na gestão do gerenciamento de afastamentos, absenteísmo e indicadores relacionados à saúde;</w:t>
      </w:r>
    </w:p>
    <w:p w14:paraId="240A692A" w14:textId="77777777" w:rsidR="00AD1901" w:rsidRP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t>Realizar a homologação de atestados, garantindo a gestão de absenteísmo e atendendo a questões relacionadas ao e-social da contratante;</w:t>
      </w:r>
    </w:p>
    <w:p w14:paraId="5A6ECA25" w14:textId="77777777" w:rsidR="00AD1901" w:rsidRP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t>Emitir pareceres de saúde para processos solicitados tais como: análise de desligamento, gestão de afastamentos previdenciários, restrições de atividades, relatório ao setor jurídico e assistente técnico da empresa, grupos de riscos e entre outros;</w:t>
      </w:r>
    </w:p>
    <w:p w14:paraId="76D5C56B" w14:textId="77777777" w:rsidR="00AD1901" w:rsidRP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t>Exercer suas atividades com total independência profissional e moral, com relação ao empregador e ao empregado;</w:t>
      </w:r>
    </w:p>
    <w:p w14:paraId="7200CA41" w14:textId="77777777" w:rsidR="00AD1901" w:rsidRP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t xml:space="preserve">Discutir com médico </w:t>
      </w:r>
      <w:proofErr w:type="spellStart"/>
      <w:r w:rsidRPr="00AD1901">
        <w:rPr>
          <w:rFonts w:ascii="Arial" w:hAnsi="Arial" w:cs="Arial"/>
          <w:sz w:val="20"/>
          <w:szCs w:val="20"/>
        </w:rPr>
        <w:t>responsavel</w:t>
      </w:r>
      <w:proofErr w:type="spellEnd"/>
      <w:r w:rsidRPr="00AD1901">
        <w:rPr>
          <w:rFonts w:ascii="Arial" w:hAnsi="Arial" w:cs="Arial"/>
          <w:sz w:val="20"/>
          <w:szCs w:val="20"/>
        </w:rPr>
        <w:t xml:space="preserve"> do PCMSO, caso haja </w:t>
      </w:r>
      <w:proofErr w:type="spellStart"/>
      <w:r w:rsidRPr="00AD1901">
        <w:rPr>
          <w:rFonts w:ascii="Arial" w:hAnsi="Arial" w:cs="Arial"/>
          <w:sz w:val="20"/>
          <w:szCs w:val="20"/>
        </w:rPr>
        <w:t>duvidas</w:t>
      </w:r>
      <w:proofErr w:type="spellEnd"/>
      <w:r w:rsidRPr="00AD1901">
        <w:rPr>
          <w:rFonts w:ascii="Arial" w:hAnsi="Arial" w:cs="Arial"/>
          <w:sz w:val="20"/>
          <w:szCs w:val="20"/>
        </w:rPr>
        <w:t xml:space="preserve"> em relação ao ambiente de trabalho de forma geral, desenvolvimento de atividades laborais, riscos ocupacionais, regras pela </w:t>
      </w:r>
      <w:proofErr w:type="gramStart"/>
      <w:r w:rsidRPr="00AD1901">
        <w:rPr>
          <w:rFonts w:ascii="Arial" w:hAnsi="Arial" w:cs="Arial"/>
          <w:sz w:val="20"/>
          <w:szCs w:val="20"/>
        </w:rPr>
        <w:t>vida ,</w:t>
      </w:r>
      <w:proofErr w:type="gramEnd"/>
      <w:r w:rsidRPr="00AD1901">
        <w:rPr>
          <w:rFonts w:ascii="Arial" w:hAnsi="Arial" w:cs="Arial"/>
          <w:sz w:val="20"/>
          <w:szCs w:val="20"/>
        </w:rPr>
        <w:t xml:space="preserve"> cenários de emergência entre outras atividades relacionadas ao ambiente de trabalho;</w:t>
      </w:r>
    </w:p>
    <w:p w14:paraId="0B98A1CE" w14:textId="77777777" w:rsidR="00AD1901" w:rsidRP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t>Avaliar com isenção, nos exames ocupacionais, os portadores de deficiências físicas, desde que estas não sejam agravadas pela atividade a ser desempenhada, não expondo o trabalhador a riscos. Compatibilizar no exame admissional, a aptidão do candidato do ponto de vista médico, ao posto de trabalho;</w:t>
      </w:r>
    </w:p>
    <w:p w14:paraId="2C411661" w14:textId="77777777" w:rsidR="00AD1901" w:rsidRP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t>Manter sigilo das informações confidenciais da empresa, técnicas e administrativas de que tiver conhecimento no exercício de suas funções, exceto nos casos em que este sigilo cause danos à saúde do trabalhador ou da comunidade;</w:t>
      </w:r>
    </w:p>
    <w:p w14:paraId="02438AEB" w14:textId="0F78E6F6" w:rsidR="00AD1901" w:rsidRPr="00AD1901" w:rsidRDefault="00AD1901" w:rsidP="00AD1901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AD1901">
        <w:rPr>
          <w:rFonts w:ascii="Arial" w:hAnsi="Arial" w:cs="Arial"/>
          <w:sz w:val="20"/>
          <w:szCs w:val="20"/>
        </w:rPr>
        <w:t xml:space="preserve">Garantir o preenchimento e envio das notificações ao SINAN </w:t>
      </w:r>
      <w:proofErr w:type="gramStart"/>
      <w:r w:rsidRPr="00AD1901">
        <w:rPr>
          <w:rFonts w:ascii="Arial" w:hAnsi="Arial" w:cs="Arial"/>
          <w:sz w:val="20"/>
          <w:szCs w:val="20"/>
        </w:rPr>
        <w:t>( Sistema</w:t>
      </w:r>
      <w:proofErr w:type="gramEnd"/>
      <w:r w:rsidRPr="00AD1901">
        <w:rPr>
          <w:rFonts w:ascii="Arial" w:hAnsi="Arial" w:cs="Arial"/>
          <w:sz w:val="20"/>
          <w:szCs w:val="20"/>
        </w:rPr>
        <w:t xml:space="preserve"> de Informação de Agravos de Notificação) em casos de acidentes de trabalho.</w:t>
      </w:r>
    </w:p>
    <w:p w14:paraId="0952C864" w14:textId="77777777" w:rsidR="00AD1901" w:rsidRDefault="00AD1901" w:rsidP="00AD1901">
      <w:pPr>
        <w:rPr>
          <w:rFonts w:ascii="Arial" w:hAnsi="Arial" w:cs="Arial"/>
          <w:b/>
          <w:bCs/>
          <w:sz w:val="20"/>
          <w:szCs w:val="20"/>
        </w:rPr>
      </w:pPr>
    </w:p>
    <w:p w14:paraId="2C47957F" w14:textId="77777777" w:rsidR="00AD1901" w:rsidRPr="00AD1901" w:rsidRDefault="00AD1901" w:rsidP="00AD1901">
      <w:pPr>
        <w:ind w:left="360"/>
        <w:rPr>
          <w:rFonts w:ascii="Arial" w:hAnsi="Arial" w:cs="Arial"/>
          <w:b/>
          <w:bCs/>
          <w:sz w:val="20"/>
          <w:szCs w:val="20"/>
        </w:rPr>
      </w:pPr>
    </w:p>
    <w:p w14:paraId="045499A5" w14:textId="63E80395" w:rsidR="00AD1901" w:rsidRPr="00AD1901" w:rsidRDefault="00AD1901" w:rsidP="00B916F6">
      <w:pPr>
        <w:pStyle w:val="PargrafodaLista"/>
        <w:numPr>
          <w:ilvl w:val="1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Enfermeiro do Trabalho/ Supervisor de Saúde/ Analista de Saúde / Coordenador de Saúde e Higiene Ocupacional</w:t>
      </w:r>
    </w:p>
    <w:p w14:paraId="536ECF28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Participar da fiscalização dos contratos dos prestadores de Serviço de saúde;</w:t>
      </w:r>
    </w:p>
    <w:p w14:paraId="5D0E0C91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Participar da elaboração de parecer para novos projetos e contratações de serviços e pareceres de saúde;</w:t>
      </w:r>
    </w:p>
    <w:p w14:paraId="7F050B1C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Encarregar dos exames complementares profissionais e/ou clínicas devidamente capacitados, equipados e qualificados;</w:t>
      </w:r>
    </w:p>
    <w:p w14:paraId="7F883BB6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Realizar a gestão do orçamento/investimento e administrativa do setor de saúde;</w:t>
      </w:r>
    </w:p>
    <w:p w14:paraId="2867AFC7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Manter as informações de acidentes, doenças profissionais, entrega de atestados, afastamento e cadastros atualizados dos funcionários Mosaic;</w:t>
      </w:r>
    </w:p>
    <w:p w14:paraId="2CCF261C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Organizar e administrar o ambulatório médico da empresa, prevendo o dimensionamento de insumos e pessoas necessários para execução dos serviços; </w:t>
      </w:r>
    </w:p>
    <w:p w14:paraId="21F5B838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Planejar, implementar e treinar os profissionais nos procedimentos de atendimentos a emergências relacionados a equipe de enfermagem;</w:t>
      </w:r>
    </w:p>
    <w:p w14:paraId="6AA91116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Orientar os gestores sobre o Programa de Controle Médico de Saúde Ocupacional;</w:t>
      </w:r>
    </w:p>
    <w:p w14:paraId="7301638A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Avaliar a implementação dos programas de prevenção de acidentes e de doenças profissionais e não profissionais;</w:t>
      </w:r>
    </w:p>
    <w:p w14:paraId="17548A37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Planejar, executar a convocação para exames ocupacionais;</w:t>
      </w:r>
    </w:p>
    <w:p w14:paraId="214714CF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Prestar suporte as gerencias das unidades;</w:t>
      </w:r>
    </w:p>
    <w:p w14:paraId="3EF5FED9" w14:textId="1EFE5D5C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Garantir a implementação do PGS-M</w:t>
      </w:r>
      <w:r>
        <w:rPr>
          <w:rFonts w:ascii="Arial" w:hAnsi="Arial" w:cs="Arial"/>
          <w:sz w:val="20"/>
          <w:szCs w:val="20"/>
        </w:rPr>
        <w:t>O</w:t>
      </w:r>
      <w:r w:rsidRPr="000151B7">
        <w:rPr>
          <w:rFonts w:ascii="Arial" w:hAnsi="Arial" w:cs="Arial"/>
          <w:sz w:val="20"/>
          <w:szCs w:val="20"/>
        </w:rPr>
        <w:t>S-EHS-214 de gestão de absenteísmo nas unidades de sua responsabilidade;</w:t>
      </w:r>
    </w:p>
    <w:p w14:paraId="7E3EA6C4" w14:textId="6A08A703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Garantir auditorias por amostragem das empresas contratadas referente ao PGS-M</w:t>
      </w:r>
      <w:r>
        <w:rPr>
          <w:rFonts w:ascii="Arial" w:hAnsi="Arial" w:cs="Arial"/>
          <w:sz w:val="20"/>
          <w:szCs w:val="20"/>
        </w:rPr>
        <w:t>O</w:t>
      </w:r>
      <w:r w:rsidRPr="000151B7">
        <w:rPr>
          <w:rFonts w:ascii="Arial" w:hAnsi="Arial" w:cs="Arial"/>
          <w:sz w:val="20"/>
          <w:szCs w:val="20"/>
        </w:rPr>
        <w:t>S-EHS-014 - Qualificação de fornecedores em EHS auditoria de contratadas;</w:t>
      </w:r>
    </w:p>
    <w:p w14:paraId="4490A889" w14:textId="2CE709FD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Viabilizar e </w:t>
      </w:r>
      <w:proofErr w:type="gramStart"/>
      <w:r w:rsidRPr="000151B7">
        <w:rPr>
          <w:rFonts w:ascii="Arial" w:hAnsi="Arial" w:cs="Arial"/>
          <w:sz w:val="20"/>
          <w:szCs w:val="20"/>
        </w:rPr>
        <w:t>garantir  o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atendimento a urgências e emergências ocorridos dentro das instalações da M</w:t>
      </w:r>
      <w:r>
        <w:rPr>
          <w:rFonts w:ascii="Arial" w:hAnsi="Arial" w:cs="Arial"/>
          <w:sz w:val="20"/>
          <w:szCs w:val="20"/>
        </w:rPr>
        <w:t>osaic;</w:t>
      </w:r>
    </w:p>
    <w:p w14:paraId="7C9E6901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Atuar conjuntamente com os responsáveis </w:t>
      </w:r>
      <w:proofErr w:type="gramStart"/>
      <w:r w:rsidRPr="000151B7">
        <w:rPr>
          <w:rFonts w:ascii="Arial" w:hAnsi="Arial" w:cs="Arial"/>
          <w:sz w:val="20"/>
          <w:szCs w:val="20"/>
        </w:rPr>
        <w:t xml:space="preserve">pelos  </w:t>
      </w:r>
      <w:proofErr w:type="spellStart"/>
      <w:r w:rsidRPr="000151B7">
        <w:rPr>
          <w:rFonts w:ascii="Arial" w:hAnsi="Arial" w:cs="Arial"/>
          <w:sz w:val="20"/>
          <w:szCs w:val="20"/>
        </w:rPr>
        <w:t>PCMSOs</w:t>
      </w:r>
      <w:proofErr w:type="spellEnd"/>
      <w:proofErr w:type="gramEnd"/>
      <w:r w:rsidRPr="000151B7">
        <w:rPr>
          <w:rFonts w:ascii="Arial" w:hAnsi="Arial" w:cs="Arial"/>
          <w:sz w:val="20"/>
          <w:szCs w:val="20"/>
        </w:rPr>
        <w:t xml:space="preserve"> de empresas contratadas, contribuindo com a execução e garantindo a qualidade do PCMSO dos funcionários terceirizados;</w:t>
      </w:r>
    </w:p>
    <w:p w14:paraId="642F5860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Garantir treinamento para toda a equipe de saúde ocupacional envolvida no atendimento pré-hospitalar.</w:t>
      </w:r>
    </w:p>
    <w:p w14:paraId="4C56367D" w14:textId="77777777" w:rsidR="00AD1901" w:rsidRDefault="00AD1901" w:rsidP="00AD565E">
      <w:pPr>
        <w:rPr>
          <w:rFonts w:ascii="Arial" w:hAnsi="Arial" w:cs="Arial"/>
          <w:b/>
          <w:bCs/>
          <w:sz w:val="20"/>
          <w:szCs w:val="20"/>
        </w:rPr>
      </w:pPr>
    </w:p>
    <w:p w14:paraId="1FBB4FE4" w14:textId="77777777" w:rsidR="00AD565E" w:rsidRPr="00AD1901" w:rsidRDefault="00AD565E" w:rsidP="00AD1901">
      <w:pPr>
        <w:ind w:left="360"/>
        <w:rPr>
          <w:rFonts w:ascii="Arial" w:hAnsi="Arial" w:cs="Arial"/>
          <w:b/>
          <w:bCs/>
          <w:sz w:val="20"/>
          <w:szCs w:val="20"/>
        </w:rPr>
      </w:pPr>
    </w:p>
    <w:p w14:paraId="29088442" w14:textId="20E9293F" w:rsidR="00AD1901" w:rsidRPr="00AD565E" w:rsidRDefault="00AD565E" w:rsidP="00B916F6">
      <w:pPr>
        <w:pStyle w:val="PargrafodaLista"/>
        <w:numPr>
          <w:ilvl w:val="1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Gerências operacionais</w:t>
      </w:r>
    </w:p>
    <w:p w14:paraId="04930744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bookmarkStart w:id="0" w:name="_Hlk147919124"/>
      <w:r w:rsidRPr="000151B7">
        <w:rPr>
          <w:rFonts w:ascii="Arial" w:hAnsi="Arial" w:cs="Arial"/>
          <w:sz w:val="20"/>
          <w:szCs w:val="20"/>
        </w:rPr>
        <w:t>Garantir a liberação dos trabalhadores para os procedimentos previstos no PCMSO;</w:t>
      </w:r>
    </w:p>
    <w:p w14:paraId="178A7F84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Garantir que os trabalhadores a executem e o cumpram os exames e ações do PCMSO;</w:t>
      </w:r>
    </w:p>
    <w:p w14:paraId="374AAD31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Aplicar a </w:t>
      </w:r>
      <w:proofErr w:type="spellStart"/>
      <w:proofErr w:type="gramStart"/>
      <w:r w:rsidRPr="000151B7">
        <w:rPr>
          <w:rFonts w:ascii="Arial" w:hAnsi="Arial" w:cs="Arial"/>
          <w:sz w:val="20"/>
          <w:szCs w:val="20"/>
        </w:rPr>
        <w:t>politica</w:t>
      </w:r>
      <w:proofErr w:type="spellEnd"/>
      <w:proofErr w:type="gramEnd"/>
      <w:r w:rsidRPr="000151B7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0151B7">
        <w:rPr>
          <w:rFonts w:ascii="Arial" w:hAnsi="Arial" w:cs="Arial"/>
          <w:sz w:val="20"/>
          <w:szCs w:val="20"/>
        </w:rPr>
        <w:t>consequencia</w:t>
      </w:r>
      <w:proofErr w:type="spellEnd"/>
      <w:r w:rsidRPr="000151B7">
        <w:rPr>
          <w:rFonts w:ascii="Arial" w:hAnsi="Arial" w:cs="Arial"/>
          <w:sz w:val="20"/>
          <w:szCs w:val="20"/>
        </w:rPr>
        <w:t xml:space="preserve"> aos funcionários que não cumprirem as normas de convocação para realização dos exames médicos, dentro do prazo da convocação; </w:t>
      </w:r>
    </w:p>
    <w:p w14:paraId="46E2FA28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lastRenderedPageBreak/>
        <w:t>Apoiar na execução das atividades do PCMSO;</w:t>
      </w:r>
    </w:p>
    <w:p w14:paraId="0CA3A3B5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Garantir o cumprimento dos requisitos legais e responsabilidades dos trabalhadores na realização das ações prevista neste documento;</w:t>
      </w:r>
    </w:p>
    <w:p w14:paraId="7CCBFBB1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Informar à área de Saúde Ocupacional mudanças nas atividades desenvolvidas pelos seus liderados, movimentação de pessoas (transferências entre áreas) antes da sua efetivação;</w:t>
      </w:r>
    </w:p>
    <w:p w14:paraId="3883A432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Garantir o cumprimento das recomendações do Serviço Ocupacional, como por exemplo restrições médicas;</w:t>
      </w:r>
    </w:p>
    <w:p w14:paraId="2D3EE569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Orientar o empregado ao comparecimento ao Serviço Ocupacional em caso de ausência por motivo de saúde;</w:t>
      </w:r>
    </w:p>
    <w:p w14:paraId="60F3BF6A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Conhecer o perfil de saúde da sua equipe e promover a redução de riscos do ambiente de trabalho; </w:t>
      </w:r>
    </w:p>
    <w:p w14:paraId="02033049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Nomear o médico responsável pelo PCMSO </w:t>
      </w:r>
      <w:proofErr w:type="gramStart"/>
      <w:r w:rsidRPr="000151B7">
        <w:rPr>
          <w:rFonts w:ascii="Arial" w:hAnsi="Arial" w:cs="Arial"/>
          <w:sz w:val="20"/>
          <w:szCs w:val="20"/>
        </w:rPr>
        <w:t>da suas unidades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junto aos órgãos competentes (gerente designado pelo estabelecimento).</w:t>
      </w:r>
    </w:p>
    <w:bookmarkEnd w:id="0"/>
    <w:p w14:paraId="6A4077C7" w14:textId="77777777" w:rsidR="00AD565E" w:rsidRPr="00AD565E" w:rsidRDefault="00AD565E" w:rsidP="00AD565E">
      <w:pPr>
        <w:rPr>
          <w:rFonts w:ascii="Arial" w:hAnsi="Arial" w:cs="Arial"/>
          <w:b/>
          <w:bCs/>
          <w:sz w:val="20"/>
          <w:szCs w:val="20"/>
        </w:rPr>
      </w:pPr>
    </w:p>
    <w:p w14:paraId="1BAC9749" w14:textId="21FF8F5A" w:rsidR="00AD565E" w:rsidRPr="00AD565E" w:rsidRDefault="00AD565E" w:rsidP="00B916F6">
      <w:pPr>
        <w:pStyle w:val="PargrafodaLista"/>
        <w:numPr>
          <w:ilvl w:val="1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Gerente de Saúde</w:t>
      </w:r>
    </w:p>
    <w:p w14:paraId="6C2CA33E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Participar da elaboração de parecer para novos projetos e contratações de serviços e pareceres de saúde;</w:t>
      </w:r>
    </w:p>
    <w:p w14:paraId="077F72BE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Garantir orçamento para ações de saúde previstas no PCMSO;</w:t>
      </w:r>
    </w:p>
    <w:p w14:paraId="3F61A82F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Apoiar a implantação do PCMSO;</w:t>
      </w:r>
    </w:p>
    <w:p w14:paraId="207DDFA7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Prestar o suporte a equipe de saúde local.</w:t>
      </w:r>
    </w:p>
    <w:p w14:paraId="208DE2C4" w14:textId="77777777" w:rsidR="00AD565E" w:rsidRPr="00AD565E" w:rsidRDefault="00AD565E" w:rsidP="00AD565E">
      <w:pPr>
        <w:rPr>
          <w:rFonts w:ascii="Arial" w:hAnsi="Arial" w:cs="Arial"/>
          <w:b/>
          <w:bCs/>
          <w:sz w:val="20"/>
          <w:szCs w:val="20"/>
        </w:rPr>
      </w:pPr>
    </w:p>
    <w:p w14:paraId="671093B9" w14:textId="46494172" w:rsidR="00AD565E" w:rsidRDefault="00AD565E" w:rsidP="00B916F6">
      <w:pPr>
        <w:pStyle w:val="PargrafodaLista"/>
        <w:numPr>
          <w:ilvl w:val="1"/>
          <w:numId w:val="4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Empregado</w:t>
      </w:r>
    </w:p>
    <w:p w14:paraId="6037D55E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Cumprir as convocações para exames ocupacionais; </w:t>
      </w:r>
    </w:p>
    <w:p w14:paraId="590153AF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Cumprir recomendações da área de saúde;</w:t>
      </w:r>
    </w:p>
    <w:p w14:paraId="22F446EE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Informar a evolução de tratamento de saúde;</w:t>
      </w:r>
    </w:p>
    <w:p w14:paraId="1051D096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proofErr w:type="gramStart"/>
      <w:r w:rsidRPr="000151B7">
        <w:rPr>
          <w:rFonts w:ascii="Arial" w:hAnsi="Arial" w:cs="Arial"/>
          <w:sz w:val="20"/>
          <w:szCs w:val="20"/>
        </w:rPr>
        <w:t>Apresentar  relatórios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médicos quando solicitados;</w:t>
      </w:r>
    </w:p>
    <w:p w14:paraId="2DBBBFD8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Cumprir as restrições de atividades quando recomendadas pelo médico do trabalho;</w:t>
      </w:r>
    </w:p>
    <w:p w14:paraId="16BB8189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Comunicar ao superior imediato, segurança do trabalho, saúde ocupacional qualquer tipo de ocorrência no trabalho imediatamente após o ocorrido;</w:t>
      </w:r>
    </w:p>
    <w:p w14:paraId="326523DC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Contribuir com à saúde ocupacional para realização dos exames ocupacionais comparecendo em todas as convocações e evitando deixar vencer o seu ASO; </w:t>
      </w:r>
    </w:p>
    <w:p w14:paraId="6D1D8683" w14:textId="507D7F4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Comunicar à Saúde Ocupacional da Mosaic, o motivo do seu afastamento por motivo de saúde e enviar seu atestado dentro do período hábil conforme o procedimento;</w:t>
      </w:r>
    </w:p>
    <w:p w14:paraId="20BE3665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Comunicar ao médico do trabalho aparecimento de sinais e sintomas com potencial nexo com o trabalho; </w:t>
      </w:r>
    </w:p>
    <w:p w14:paraId="3C397C43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Participar dos programas de saúde e campanhas previstos no PCMSO.</w:t>
      </w:r>
    </w:p>
    <w:p w14:paraId="2D8F1BA3" w14:textId="77777777" w:rsidR="00AD565E" w:rsidRDefault="00AD565E" w:rsidP="00AD565E">
      <w:pPr>
        <w:rPr>
          <w:rFonts w:ascii="Arial" w:hAnsi="Arial" w:cs="Arial"/>
          <w:b/>
          <w:bCs/>
          <w:sz w:val="20"/>
          <w:szCs w:val="20"/>
        </w:rPr>
      </w:pPr>
    </w:p>
    <w:p w14:paraId="6B84C99F" w14:textId="77777777" w:rsidR="00AD565E" w:rsidRPr="00AD565E" w:rsidRDefault="00AD565E" w:rsidP="00AD565E">
      <w:pPr>
        <w:rPr>
          <w:rFonts w:ascii="Arial" w:hAnsi="Arial" w:cs="Arial"/>
          <w:b/>
          <w:bCs/>
          <w:sz w:val="20"/>
          <w:szCs w:val="20"/>
        </w:rPr>
      </w:pPr>
    </w:p>
    <w:p w14:paraId="2B6CDA37" w14:textId="4E8637BE" w:rsidR="00AD565E" w:rsidRPr="00AD565E" w:rsidRDefault="00AD565E" w:rsidP="00B916F6">
      <w:pPr>
        <w:pStyle w:val="PargrafodaLista"/>
        <w:numPr>
          <w:ilvl w:val="1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Área de Recursos Humanos</w:t>
      </w:r>
    </w:p>
    <w:p w14:paraId="0C6713B7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Manter uma base atualizada de informações dos funcionários e disponibilizar à área de saúde ocupacional;</w:t>
      </w:r>
    </w:p>
    <w:p w14:paraId="696BF9FE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Apoiar a implantação do PCMSO;</w:t>
      </w:r>
    </w:p>
    <w:p w14:paraId="6E626D0C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Atuar juntamente com a área de Saúde Ocupacional nos programas de promoção a saúde do funcionário;</w:t>
      </w:r>
    </w:p>
    <w:p w14:paraId="6D43FA01" w14:textId="0DA2395D" w:rsidR="00AD565E" w:rsidRPr="00AD565E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Manter o sistema atualizado e disponibilizar as informações dos funcionários, para emissão de CAT, afastamentos de INSS, entre outros quando solicitado.</w:t>
      </w:r>
    </w:p>
    <w:p w14:paraId="6BF5E222" w14:textId="77777777" w:rsidR="00AD565E" w:rsidRPr="00AD565E" w:rsidRDefault="00AD565E" w:rsidP="00AD565E">
      <w:pPr>
        <w:rPr>
          <w:rFonts w:ascii="Arial" w:hAnsi="Arial" w:cs="Arial"/>
          <w:b/>
          <w:bCs/>
          <w:sz w:val="20"/>
          <w:szCs w:val="20"/>
        </w:rPr>
      </w:pPr>
    </w:p>
    <w:p w14:paraId="65F39F71" w14:textId="66C03BA4" w:rsidR="00AD565E" w:rsidRPr="00AD565E" w:rsidRDefault="00AD565E" w:rsidP="00B916F6">
      <w:pPr>
        <w:pStyle w:val="PargrafodaLista"/>
        <w:numPr>
          <w:ilvl w:val="1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Gerência de Segurança do Trabalho</w:t>
      </w:r>
    </w:p>
    <w:p w14:paraId="73F2C2D2" w14:textId="1636DA88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Emitir CAT dentro do prazo legal de 24 horas </w:t>
      </w:r>
      <w:r>
        <w:rPr>
          <w:rFonts w:ascii="Arial" w:hAnsi="Arial" w:cs="Arial"/>
          <w:sz w:val="20"/>
          <w:szCs w:val="20"/>
        </w:rPr>
        <w:t>ú</w:t>
      </w:r>
      <w:r w:rsidRPr="000151B7">
        <w:rPr>
          <w:rFonts w:ascii="Arial" w:hAnsi="Arial" w:cs="Arial"/>
          <w:sz w:val="20"/>
          <w:szCs w:val="20"/>
        </w:rPr>
        <w:t>teis, mediante à solicitação da área de saúde nas ocorrências de acidente do trabalho e doenças ocupacionais;</w:t>
      </w:r>
    </w:p>
    <w:p w14:paraId="4328EC7F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Garantir informações relacionadas a ocorrências no trabalho.</w:t>
      </w:r>
    </w:p>
    <w:p w14:paraId="21278847" w14:textId="77777777" w:rsidR="00AD565E" w:rsidRPr="00AD565E" w:rsidRDefault="00AD565E" w:rsidP="00AD565E">
      <w:pPr>
        <w:rPr>
          <w:rFonts w:ascii="Arial" w:hAnsi="Arial" w:cs="Arial"/>
          <w:b/>
          <w:bCs/>
          <w:sz w:val="20"/>
          <w:szCs w:val="20"/>
        </w:rPr>
      </w:pPr>
    </w:p>
    <w:p w14:paraId="2540D0F3" w14:textId="37A51A24" w:rsidR="00AD565E" w:rsidRDefault="00AD565E" w:rsidP="00B916F6">
      <w:pPr>
        <w:pStyle w:val="PargrafodaLista"/>
        <w:numPr>
          <w:ilvl w:val="1"/>
          <w:numId w:val="4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CIPA</w:t>
      </w:r>
    </w:p>
    <w:p w14:paraId="7B1EF9B2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Acompanhar a implantação das medidas de controle e do cronograma de ações estabelecido no PCMSO; </w:t>
      </w:r>
    </w:p>
    <w:p w14:paraId="6E5E2DC7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Colaborar com o desenvolvimento e implementação do PCMSO.;</w:t>
      </w:r>
    </w:p>
    <w:p w14:paraId="2E0F1EE9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Em conjunto com o SESMT promover anualmente a Semana Interna de Prevenção de Acidentes do Trabalho – SIPAT / SIPAT </w:t>
      </w:r>
      <w:proofErr w:type="spellStart"/>
      <w:r w:rsidRPr="000151B7">
        <w:rPr>
          <w:rFonts w:ascii="Arial" w:hAnsi="Arial" w:cs="Arial"/>
          <w:sz w:val="20"/>
          <w:szCs w:val="20"/>
        </w:rPr>
        <w:t>MIMe</w:t>
      </w:r>
      <w:proofErr w:type="spellEnd"/>
      <w:r w:rsidRPr="000151B7">
        <w:rPr>
          <w:rFonts w:ascii="Arial" w:hAnsi="Arial" w:cs="Arial"/>
          <w:sz w:val="20"/>
          <w:szCs w:val="20"/>
        </w:rPr>
        <w:t xml:space="preserve"> Semana da Saúde. </w:t>
      </w:r>
    </w:p>
    <w:p w14:paraId="4E93F58D" w14:textId="77777777" w:rsidR="00AD565E" w:rsidRPr="00AD565E" w:rsidRDefault="00AD565E" w:rsidP="00AD565E">
      <w:pPr>
        <w:rPr>
          <w:rFonts w:ascii="Arial" w:hAnsi="Arial" w:cs="Arial"/>
          <w:b/>
          <w:bCs/>
          <w:sz w:val="20"/>
          <w:szCs w:val="20"/>
        </w:rPr>
      </w:pPr>
    </w:p>
    <w:p w14:paraId="2195B082" w14:textId="3508F907" w:rsidR="00AD565E" w:rsidRPr="00AD565E" w:rsidRDefault="00AD565E" w:rsidP="00B916F6">
      <w:pPr>
        <w:pStyle w:val="PargrafodaLista"/>
        <w:numPr>
          <w:ilvl w:val="1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 xml:space="preserve">Técnico de enfermagem  </w:t>
      </w:r>
    </w:p>
    <w:p w14:paraId="2B3BE8C4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Participar da fiscalização dos contratos dos prestadores de Serviço de saúde;</w:t>
      </w:r>
    </w:p>
    <w:p w14:paraId="345D81F1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lastRenderedPageBreak/>
        <w:t xml:space="preserve">Manter as informações de acidentes, doenças profissionais, entrega de atestados, afastamento e cadastros atualizados nos sistemas informatizados da </w:t>
      </w:r>
      <w:proofErr w:type="gramStart"/>
      <w:r w:rsidRPr="000151B7">
        <w:rPr>
          <w:rFonts w:ascii="Arial" w:hAnsi="Arial" w:cs="Arial"/>
          <w:sz w:val="20"/>
          <w:szCs w:val="20"/>
        </w:rPr>
        <w:t>Mosaic ;</w:t>
      </w:r>
      <w:proofErr w:type="gramEnd"/>
    </w:p>
    <w:p w14:paraId="024ED31F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Garantir a organização e manutenção das condições </w:t>
      </w:r>
      <w:proofErr w:type="spellStart"/>
      <w:r w:rsidRPr="000151B7">
        <w:rPr>
          <w:rFonts w:ascii="Arial" w:hAnsi="Arial" w:cs="Arial"/>
          <w:sz w:val="20"/>
          <w:szCs w:val="20"/>
        </w:rPr>
        <w:t>higene</w:t>
      </w:r>
      <w:proofErr w:type="spellEnd"/>
      <w:r w:rsidRPr="000151B7">
        <w:rPr>
          <w:rFonts w:ascii="Arial" w:hAnsi="Arial" w:cs="Arial"/>
          <w:sz w:val="20"/>
          <w:szCs w:val="20"/>
        </w:rPr>
        <w:t xml:space="preserve"> do Serviço de saúde da empresa;</w:t>
      </w:r>
    </w:p>
    <w:p w14:paraId="2505F433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Conhecer, praticar e reciclar nos procedimentos de atendimentos a urgência e emergências da unidade;</w:t>
      </w:r>
    </w:p>
    <w:p w14:paraId="70761B3F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Orientar os empregados sobre as ações referentes ao Programa de Controle Médico de Saúde Ocupacional;</w:t>
      </w:r>
    </w:p>
    <w:p w14:paraId="7E00451B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Executar a convocação para exames ocupacionais, conforme periodicidade máxima de 45 dias;</w:t>
      </w:r>
    </w:p>
    <w:p w14:paraId="6B681B83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Prestar suporte as gerencias das unidades;</w:t>
      </w:r>
    </w:p>
    <w:p w14:paraId="13F4506D" w14:textId="51BF6565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Garantir a execução do PGS-M</w:t>
      </w:r>
      <w:r>
        <w:rPr>
          <w:rFonts w:ascii="Arial" w:hAnsi="Arial" w:cs="Arial"/>
          <w:sz w:val="20"/>
          <w:szCs w:val="20"/>
        </w:rPr>
        <w:t>O</w:t>
      </w:r>
      <w:r w:rsidRPr="000151B7">
        <w:rPr>
          <w:rFonts w:ascii="Arial" w:hAnsi="Arial" w:cs="Arial"/>
          <w:sz w:val="20"/>
          <w:szCs w:val="20"/>
        </w:rPr>
        <w:t xml:space="preserve">S-EHS-214 de gestão de absenteísmo nas unidades de sua responsabilidade; </w:t>
      </w:r>
    </w:p>
    <w:p w14:paraId="1EBE255D" w14:textId="75067B01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Participar de auditorias por amostragem das empresas contratadas referente ao PGS-M</w:t>
      </w:r>
      <w:r>
        <w:rPr>
          <w:rFonts w:ascii="Arial" w:hAnsi="Arial" w:cs="Arial"/>
          <w:sz w:val="20"/>
          <w:szCs w:val="20"/>
        </w:rPr>
        <w:t>O</w:t>
      </w:r>
      <w:r w:rsidRPr="000151B7">
        <w:rPr>
          <w:rFonts w:ascii="Arial" w:hAnsi="Arial" w:cs="Arial"/>
          <w:sz w:val="20"/>
          <w:szCs w:val="20"/>
        </w:rPr>
        <w:t>S-EHS-014- Qualificação de fornecedores em EHS;</w:t>
      </w:r>
    </w:p>
    <w:p w14:paraId="7FAC2A5C" w14:textId="77777777" w:rsidR="00AD565E" w:rsidRPr="000151B7" w:rsidRDefault="00AD565E" w:rsidP="00AD565E">
      <w:pPr>
        <w:pStyle w:val="PargrafodaLista"/>
        <w:numPr>
          <w:ilvl w:val="0"/>
          <w:numId w:val="13"/>
        </w:numPr>
        <w:tabs>
          <w:tab w:val="left" w:pos="459"/>
        </w:tabs>
        <w:autoSpaceDE w:val="0"/>
        <w:autoSpaceDN w:val="0"/>
        <w:adjustRightInd w:val="0"/>
        <w:spacing w:before="120" w:after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Atuar conjuntamente com os responsáveis pelos </w:t>
      </w:r>
      <w:proofErr w:type="spellStart"/>
      <w:r w:rsidRPr="000151B7">
        <w:rPr>
          <w:rFonts w:ascii="Arial" w:hAnsi="Arial" w:cs="Arial"/>
          <w:sz w:val="20"/>
          <w:szCs w:val="20"/>
        </w:rPr>
        <w:t>PCMSO’s</w:t>
      </w:r>
      <w:proofErr w:type="spellEnd"/>
      <w:r w:rsidRPr="000151B7">
        <w:rPr>
          <w:rFonts w:ascii="Arial" w:hAnsi="Arial" w:cs="Arial"/>
          <w:sz w:val="20"/>
          <w:szCs w:val="20"/>
        </w:rPr>
        <w:t xml:space="preserve"> de empresas contratadas, contribuindo com a execução e garantindo a qualidade do PCMSO dos funcionários terceirizados.</w:t>
      </w:r>
    </w:p>
    <w:p w14:paraId="7870163D" w14:textId="77777777" w:rsidR="00AD565E" w:rsidRPr="00AD565E" w:rsidRDefault="00AD565E" w:rsidP="00AD565E">
      <w:pPr>
        <w:rPr>
          <w:rFonts w:ascii="Arial" w:hAnsi="Arial" w:cs="Arial"/>
          <w:b/>
          <w:bCs/>
          <w:sz w:val="20"/>
          <w:szCs w:val="20"/>
        </w:rPr>
      </w:pPr>
    </w:p>
    <w:p w14:paraId="6ACE46F8" w14:textId="77777777" w:rsidR="00CF2FC6" w:rsidRPr="000151B7" w:rsidRDefault="00CF2FC6" w:rsidP="00CF2FC6">
      <w:pPr>
        <w:rPr>
          <w:rFonts w:ascii="Arial" w:hAnsi="Arial" w:cs="Arial"/>
          <w:b/>
          <w:bCs/>
          <w:sz w:val="20"/>
          <w:szCs w:val="20"/>
        </w:rPr>
      </w:pPr>
    </w:p>
    <w:p w14:paraId="6C88463C" w14:textId="681499E6" w:rsidR="00D77ACB" w:rsidRPr="000151B7" w:rsidRDefault="002C3E63" w:rsidP="000A06FB">
      <w:pPr>
        <w:pStyle w:val="PargrafodaLista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bCs/>
          <w:sz w:val="20"/>
          <w:szCs w:val="20"/>
        </w:rPr>
        <w:t>REQUISITOS</w:t>
      </w:r>
    </w:p>
    <w:p w14:paraId="39DE2A3C" w14:textId="5FDB2069" w:rsidR="008D17EE" w:rsidRPr="000151B7" w:rsidRDefault="008D17EE" w:rsidP="008D17EE">
      <w:pPr>
        <w:rPr>
          <w:rFonts w:ascii="Arial" w:hAnsi="Arial" w:cs="Arial"/>
          <w:b/>
          <w:bCs/>
          <w:sz w:val="20"/>
          <w:szCs w:val="20"/>
        </w:rPr>
      </w:pPr>
    </w:p>
    <w:p w14:paraId="26D59615" w14:textId="02E0F9F5" w:rsidR="00F358E8" w:rsidRPr="000151B7" w:rsidRDefault="00F358E8" w:rsidP="000856B8">
      <w:pPr>
        <w:pStyle w:val="PargrafodaLista"/>
        <w:numPr>
          <w:ilvl w:val="1"/>
          <w:numId w:val="4"/>
        </w:numPr>
        <w:rPr>
          <w:rFonts w:ascii="Arial" w:hAnsi="Arial" w:cs="Arial"/>
          <w:b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Orientações para elaboração do PCMSO nas unidades da Mosaic</w:t>
      </w:r>
      <w:r w:rsidR="00AD565E" w:rsidRPr="000856B8">
        <w:rPr>
          <w:rFonts w:ascii="Arial" w:hAnsi="Arial" w:cs="Arial"/>
          <w:b/>
          <w:sz w:val="20"/>
          <w:szCs w:val="20"/>
        </w:rPr>
        <w:t xml:space="preserve"> </w:t>
      </w:r>
      <w:r w:rsidRPr="000151B7">
        <w:rPr>
          <w:rFonts w:ascii="Arial" w:hAnsi="Arial" w:cs="Arial"/>
          <w:b/>
          <w:sz w:val="20"/>
          <w:szCs w:val="20"/>
        </w:rPr>
        <w:t xml:space="preserve">e </w:t>
      </w:r>
      <w:r w:rsidR="00AD565E" w:rsidRPr="000856B8">
        <w:rPr>
          <w:rFonts w:ascii="Arial" w:hAnsi="Arial" w:cs="Arial"/>
          <w:b/>
          <w:sz w:val="20"/>
          <w:szCs w:val="20"/>
        </w:rPr>
        <w:t>C</w:t>
      </w:r>
      <w:r w:rsidRPr="000151B7">
        <w:rPr>
          <w:rFonts w:ascii="Arial" w:hAnsi="Arial" w:cs="Arial"/>
          <w:b/>
          <w:sz w:val="20"/>
          <w:szCs w:val="20"/>
        </w:rPr>
        <w:t>ontratadas</w:t>
      </w:r>
    </w:p>
    <w:p w14:paraId="6AEB7D77" w14:textId="77777777" w:rsidR="00F358E8" w:rsidRPr="000151B7" w:rsidRDefault="00F358E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O PCMSO deve ser parte integrante do conjunto mais amplo de iniciativas da empresa no campo da saúde dos empregados, devendo estar articulado com outros programas. </w:t>
      </w:r>
    </w:p>
    <w:p w14:paraId="67393643" w14:textId="5305E55D" w:rsidR="00F358E8" w:rsidRPr="000151B7" w:rsidRDefault="00F358E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Deverá considerar as questões incidentes sobre o indivíduo e a coletividade de empregados, privilegiando o instrumental clínico-epidemiológico na abordagem da relação entre sua saúde e o trabalho.</w:t>
      </w:r>
      <w:r w:rsidR="00856E78" w:rsidRPr="000151B7">
        <w:rPr>
          <w:rFonts w:ascii="Arial" w:hAnsi="Arial" w:cs="Arial"/>
          <w:sz w:val="20"/>
          <w:szCs w:val="20"/>
        </w:rPr>
        <w:t xml:space="preserve"> </w:t>
      </w:r>
    </w:p>
    <w:p w14:paraId="18E3A83F" w14:textId="77777777" w:rsidR="00F358E8" w:rsidRPr="000151B7" w:rsidRDefault="00F358E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 PCMSO deverá ter caráter de prevenção, rastreamento e diagnóstico precoce dos agravos à saúde relacionados ao trabalho, inclusive de natureza subclínica.</w:t>
      </w:r>
    </w:p>
    <w:p w14:paraId="319DD973" w14:textId="6C1A9653" w:rsidR="00F358E8" w:rsidRPr="000151B7" w:rsidRDefault="00F358E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Deverá ser planejado e implementado também considerando o perfil epidemiológico da população de empregados e o cenário epidemiológico da localidade.</w:t>
      </w:r>
      <w:r w:rsidR="001D728E" w:rsidRPr="000151B7">
        <w:rPr>
          <w:rFonts w:ascii="Arial" w:hAnsi="Arial" w:cs="Arial"/>
          <w:sz w:val="20"/>
          <w:szCs w:val="20"/>
        </w:rPr>
        <w:t xml:space="preserve"> </w:t>
      </w:r>
    </w:p>
    <w:p w14:paraId="0FABDD95" w14:textId="77777777" w:rsidR="00F358E8" w:rsidRPr="000151B7" w:rsidRDefault="00F358E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Deve estar disponível para acesso ao empregado em qualquer tempo e cópia impressa assinada pelo médico responsável.</w:t>
      </w:r>
    </w:p>
    <w:p w14:paraId="4F605793" w14:textId="77777777" w:rsidR="00F358E8" w:rsidRPr="000151B7" w:rsidRDefault="00F358E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São diretrizes do PCMSO:</w:t>
      </w:r>
    </w:p>
    <w:p w14:paraId="3E0C6FF4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Rastrear e detectar precocemente os possíveis agravos à saúde relacionados ao trabalho; </w:t>
      </w:r>
    </w:p>
    <w:p w14:paraId="7E2FBD67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Detectar possíveis exposições excessivas a agentes nocivos ocupacionais;</w:t>
      </w:r>
    </w:p>
    <w:p w14:paraId="0882097D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Definir a aptidão de cada funcionário para exercer suas funções ou tarefas determinadas;</w:t>
      </w:r>
    </w:p>
    <w:p w14:paraId="7FB2B7A1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Subsidiar a implantação e o monitoramento da eficácia das medidas de prevenção adotadas na organização;</w:t>
      </w:r>
    </w:p>
    <w:p w14:paraId="063B96AD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Subsidiar análises epidemiológicas e estatísticas sobre os agravos à saúde e sua relação com os riscos ocupacionais;</w:t>
      </w:r>
    </w:p>
    <w:p w14:paraId="37100FA3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Subsidiar decisões sobre o afastamento de funcionário de situações de trabalho que possam comprometer sua saúde;</w:t>
      </w:r>
    </w:p>
    <w:p w14:paraId="7E34C12B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Subsidiar a emissão de notificações de agravos relacionados ao trabalho, de acordo com a regulamentação pertinente;</w:t>
      </w:r>
    </w:p>
    <w:p w14:paraId="48E39079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Subsidiar o encaminhamento de funcionários à Previdência Social;</w:t>
      </w:r>
    </w:p>
    <w:p w14:paraId="5D2A438D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Acompanhar o funcionário cujo estado de saúde possa ser especialmente afetado pelos riscos ocupacionais;</w:t>
      </w:r>
    </w:p>
    <w:p w14:paraId="396E7102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Subsidiar a Previdência Social nas ações de reabilitação profissional;</w:t>
      </w:r>
    </w:p>
    <w:p w14:paraId="5CF22C12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Subsidiar ações de readaptação profissional;</w:t>
      </w:r>
    </w:p>
    <w:p w14:paraId="5191A048" w14:textId="77777777" w:rsidR="00F358E8" w:rsidRPr="000151B7" w:rsidRDefault="00F358E8" w:rsidP="000A06FB">
      <w:pPr>
        <w:pStyle w:val="PargrafodaLista"/>
        <w:numPr>
          <w:ilvl w:val="0"/>
          <w:numId w:val="9"/>
        </w:numPr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Controlar a imunização ativa dos funcionários, relacionada a riscos ocupacionais, sempre que houver recomendação do Ministério da Saúde.</w:t>
      </w:r>
    </w:p>
    <w:p w14:paraId="2C2648C6" w14:textId="0C589FA2" w:rsidR="004268D8" w:rsidRPr="000151B7" w:rsidRDefault="00F358E8" w:rsidP="00081801">
      <w:pPr>
        <w:spacing w:before="120" w:after="120" w:line="276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 </w:t>
      </w:r>
    </w:p>
    <w:p w14:paraId="74A033D6" w14:textId="589D67FE" w:rsidR="000856B8" w:rsidRPr="000856B8" w:rsidRDefault="00F358E8" w:rsidP="000856B8">
      <w:pPr>
        <w:pStyle w:val="PargrafodaLista"/>
        <w:numPr>
          <w:ilvl w:val="1"/>
          <w:numId w:val="4"/>
        </w:numPr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856B8">
        <w:rPr>
          <w:rFonts w:ascii="Arial" w:hAnsi="Arial" w:cs="Arial"/>
          <w:b/>
          <w:sz w:val="20"/>
          <w:szCs w:val="20"/>
        </w:rPr>
        <w:t xml:space="preserve">Desenvolvimento do PCMSO: </w:t>
      </w:r>
    </w:p>
    <w:p w14:paraId="309B9E2E" w14:textId="06459A67" w:rsidR="00F358E8" w:rsidRPr="000151B7" w:rsidRDefault="00F358E8" w:rsidP="00F358E8">
      <w:pPr>
        <w:spacing w:before="120" w:after="120" w:line="276" w:lineRule="auto"/>
        <w:mirrorIndents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151B7">
        <w:rPr>
          <w:rFonts w:ascii="Arial" w:eastAsia="Calibri" w:hAnsi="Arial" w:cs="Arial"/>
          <w:sz w:val="20"/>
          <w:szCs w:val="20"/>
          <w:lang w:eastAsia="en-US"/>
        </w:rPr>
        <w:t xml:space="preserve">Os </w:t>
      </w:r>
      <w:proofErr w:type="spellStart"/>
      <w:r w:rsidRPr="000151B7">
        <w:rPr>
          <w:rFonts w:ascii="Arial" w:eastAsia="Calibri" w:hAnsi="Arial" w:cs="Arial"/>
          <w:sz w:val="20"/>
          <w:szCs w:val="20"/>
          <w:lang w:eastAsia="en-US"/>
        </w:rPr>
        <w:t>PCMSO</w:t>
      </w:r>
      <w:r w:rsidR="00135B58" w:rsidRPr="000151B7">
        <w:rPr>
          <w:rFonts w:ascii="Arial" w:eastAsia="Calibri" w:hAnsi="Arial" w:cs="Arial"/>
          <w:sz w:val="20"/>
          <w:szCs w:val="20"/>
          <w:lang w:eastAsia="en-US"/>
        </w:rPr>
        <w:t>’</w:t>
      </w:r>
      <w:r w:rsidRPr="000151B7">
        <w:rPr>
          <w:rFonts w:ascii="Arial" w:eastAsia="Calibri" w:hAnsi="Arial" w:cs="Arial"/>
          <w:sz w:val="20"/>
          <w:szCs w:val="20"/>
          <w:lang w:eastAsia="en-US"/>
        </w:rPr>
        <w:t>s</w:t>
      </w:r>
      <w:proofErr w:type="spellEnd"/>
      <w:r w:rsidRPr="000151B7">
        <w:rPr>
          <w:rFonts w:ascii="Arial" w:eastAsia="Calibri" w:hAnsi="Arial" w:cs="Arial"/>
          <w:sz w:val="20"/>
          <w:szCs w:val="20"/>
          <w:lang w:eastAsia="en-US"/>
        </w:rPr>
        <w:t xml:space="preserve"> das unidades da Mosaic e contrat</w:t>
      </w:r>
      <w:r w:rsidR="002323FF" w:rsidRPr="000151B7">
        <w:rPr>
          <w:rFonts w:ascii="Arial" w:eastAsia="Calibri" w:hAnsi="Arial" w:cs="Arial"/>
          <w:sz w:val="20"/>
          <w:szCs w:val="20"/>
          <w:lang w:eastAsia="en-US"/>
        </w:rPr>
        <w:t>a</w:t>
      </w:r>
      <w:r w:rsidRPr="000151B7">
        <w:rPr>
          <w:rFonts w:ascii="Arial" w:eastAsia="Calibri" w:hAnsi="Arial" w:cs="Arial"/>
          <w:sz w:val="20"/>
          <w:szCs w:val="20"/>
          <w:lang w:eastAsia="en-US"/>
        </w:rPr>
        <w:t xml:space="preserve">das, devem ter </w:t>
      </w:r>
      <w:r w:rsidRPr="000151B7">
        <w:rPr>
          <w:rFonts w:ascii="Arial" w:eastAsia="Calibri" w:hAnsi="Arial" w:cs="Arial"/>
          <w:sz w:val="20"/>
          <w:szCs w:val="20"/>
          <w:u w:val="single"/>
          <w:lang w:eastAsia="en-US"/>
        </w:rPr>
        <w:t>minimamente</w:t>
      </w:r>
      <w:r w:rsidRPr="000151B7">
        <w:rPr>
          <w:rFonts w:ascii="Arial" w:eastAsia="Calibri" w:hAnsi="Arial" w:cs="Arial"/>
          <w:sz w:val="20"/>
          <w:szCs w:val="20"/>
          <w:lang w:eastAsia="en-US"/>
        </w:rPr>
        <w:t xml:space="preserve"> a estrutura e organização</w:t>
      </w:r>
      <w:r w:rsidR="00220888" w:rsidRPr="000151B7">
        <w:rPr>
          <w:rFonts w:ascii="Arial" w:eastAsia="Calibri" w:hAnsi="Arial" w:cs="Arial"/>
          <w:sz w:val="20"/>
          <w:szCs w:val="20"/>
          <w:lang w:eastAsia="en-US"/>
        </w:rPr>
        <w:t xml:space="preserve"> abaixo</w:t>
      </w:r>
      <w:r w:rsidR="007171D8" w:rsidRPr="000151B7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6795533E" w14:textId="06AC4081" w:rsidR="00220888" w:rsidRPr="000151B7" w:rsidRDefault="00220888" w:rsidP="000856B8">
      <w:pPr>
        <w:pStyle w:val="PargrafodaLista"/>
        <w:tabs>
          <w:tab w:val="left" w:pos="284"/>
        </w:tabs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lastRenderedPageBreak/>
        <w:t>Dados da empresa</w:t>
      </w:r>
    </w:p>
    <w:p w14:paraId="66A75CAB" w14:textId="7E07474C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Razão Social:</w:t>
      </w:r>
    </w:p>
    <w:p w14:paraId="3D9B0295" w14:textId="2F33CC44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Unidade/ Complexo:</w:t>
      </w:r>
    </w:p>
    <w:p w14:paraId="7EBEEEA2" w14:textId="03322F18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CNPJ:</w:t>
      </w:r>
    </w:p>
    <w:p w14:paraId="7DD5BB41" w14:textId="5B031F9B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proofErr w:type="gramStart"/>
      <w:r w:rsidRPr="000151B7">
        <w:rPr>
          <w:rFonts w:ascii="Arial" w:hAnsi="Arial" w:cs="Arial"/>
          <w:sz w:val="20"/>
          <w:szCs w:val="20"/>
        </w:rPr>
        <w:t>CN</w:t>
      </w:r>
      <w:r w:rsidR="00256FB7" w:rsidRPr="000151B7">
        <w:rPr>
          <w:rFonts w:ascii="Arial" w:hAnsi="Arial" w:cs="Arial"/>
          <w:sz w:val="20"/>
          <w:szCs w:val="20"/>
        </w:rPr>
        <w:t>AE</w:t>
      </w:r>
      <w:r w:rsidRPr="000151B7">
        <w:rPr>
          <w:rFonts w:ascii="Arial" w:hAnsi="Arial" w:cs="Arial"/>
          <w:sz w:val="20"/>
          <w:szCs w:val="20"/>
        </w:rPr>
        <w:t>:.</w:t>
      </w:r>
      <w:proofErr w:type="gramEnd"/>
    </w:p>
    <w:p w14:paraId="0B7D96F1" w14:textId="14EB943D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Atividade Econômica:</w:t>
      </w:r>
    </w:p>
    <w:p w14:paraId="6C14456F" w14:textId="7C7C5896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Grau de Risco: </w:t>
      </w:r>
    </w:p>
    <w:p w14:paraId="60B8A1C4" w14:textId="6F840B6D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Endereço:</w:t>
      </w:r>
    </w:p>
    <w:p w14:paraId="2622D284" w14:textId="237FE763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Bairro:</w:t>
      </w:r>
    </w:p>
    <w:p w14:paraId="20F2E487" w14:textId="5FD07433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Cidade:</w:t>
      </w:r>
    </w:p>
    <w:p w14:paraId="2135C8F7" w14:textId="56E003EE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Estado:</w:t>
      </w:r>
    </w:p>
    <w:p w14:paraId="276B6EDE" w14:textId="65FCFB72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Responsável Legal:</w:t>
      </w:r>
    </w:p>
    <w:p w14:paraId="5F890AE5" w14:textId="44A653DB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Número de Empregado(s):</w:t>
      </w:r>
    </w:p>
    <w:p w14:paraId="2773E1A3" w14:textId="03B6D4E0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Jornada de Trabalho:</w:t>
      </w:r>
    </w:p>
    <w:p w14:paraId="23A3FA04" w14:textId="61A1182C" w:rsidR="00220888" w:rsidRPr="000151B7" w:rsidRDefault="00220888" w:rsidP="000856B8">
      <w:pPr>
        <w:pStyle w:val="PargrafodaLista"/>
        <w:spacing w:after="0" w:line="240" w:lineRule="auto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Médico Responsável:</w:t>
      </w:r>
    </w:p>
    <w:p w14:paraId="6CE42C8D" w14:textId="70ED42DA" w:rsidR="00165FD0" w:rsidRPr="000151B7" w:rsidRDefault="00165FD0" w:rsidP="00F358E8">
      <w:pPr>
        <w:spacing w:before="120" w:after="120" w:line="276" w:lineRule="auto"/>
        <w:mirrorIndents/>
        <w:jc w:val="both"/>
        <w:rPr>
          <w:rFonts w:ascii="Arial" w:hAnsi="Arial" w:cs="Arial"/>
          <w:bCs/>
          <w:sz w:val="20"/>
          <w:szCs w:val="20"/>
        </w:rPr>
      </w:pPr>
      <w:r w:rsidRPr="000151B7">
        <w:rPr>
          <w:rFonts w:ascii="Arial" w:hAnsi="Arial" w:cs="Arial"/>
          <w:bCs/>
          <w:sz w:val="20"/>
          <w:szCs w:val="20"/>
        </w:rPr>
        <w:t>Os documentos descritivos de PCMSO não deverão ter prazo de validade determinado</w:t>
      </w:r>
      <w:r w:rsidR="003268E5" w:rsidRPr="000151B7">
        <w:rPr>
          <w:rFonts w:ascii="Arial" w:hAnsi="Arial" w:cs="Arial"/>
          <w:bCs/>
          <w:sz w:val="20"/>
          <w:szCs w:val="20"/>
        </w:rPr>
        <w:t xml:space="preserve"> sendo feitas suas atualizações </w:t>
      </w:r>
      <w:r w:rsidRPr="000151B7">
        <w:rPr>
          <w:rFonts w:ascii="Arial" w:hAnsi="Arial" w:cs="Arial"/>
          <w:bCs/>
          <w:sz w:val="20"/>
          <w:szCs w:val="20"/>
        </w:rPr>
        <w:t xml:space="preserve">  </w:t>
      </w:r>
      <w:r w:rsidR="003268E5" w:rsidRPr="000151B7">
        <w:rPr>
          <w:rFonts w:ascii="Arial" w:hAnsi="Arial" w:cs="Arial"/>
          <w:bCs/>
          <w:sz w:val="20"/>
          <w:szCs w:val="20"/>
        </w:rPr>
        <w:t xml:space="preserve">e revisões quando necessário e </w:t>
      </w:r>
      <w:r w:rsidR="00820C0C" w:rsidRPr="000151B7">
        <w:rPr>
          <w:rFonts w:ascii="Arial" w:hAnsi="Arial" w:cs="Arial"/>
          <w:bCs/>
          <w:sz w:val="20"/>
          <w:szCs w:val="20"/>
        </w:rPr>
        <w:t>tendo os registros destas alterações conforme controle de revisões</w:t>
      </w:r>
      <w:r w:rsidR="002323FF" w:rsidRPr="000151B7">
        <w:rPr>
          <w:rFonts w:ascii="Arial" w:hAnsi="Arial" w:cs="Arial"/>
          <w:bCs/>
          <w:sz w:val="20"/>
          <w:szCs w:val="20"/>
        </w:rPr>
        <w:t xml:space="preserve">. </w:t>
      </w:r>
    </w:p>
    <w:p w14:paraId="5A62ECDD" w14:textId="3D1E38A1" w:rsidR="00820C0C" w:rsidRPr="000151B7" w:rsidRDefault="008573F4" w:rsidP="00F358E8">
      <w:pPr>
        <w:spacing w:before="120" w:after="120" w:line="276" w:lineRule="auto"/>
        <w:mirrorIndents/>
        <w:jc w:val="both"/>
        <w:rPr>
          <w:rFonts w:ascii="Arial" w:hAnsi="Arial" w:cs="Arial"/>
          <w:bCs/>
          <w:sz w:val="20"/>
          <w:szCs w:val="20"/>
        </w:rPr>
      </w:pPr>
      <w:r w:rsidRPr="000151B7">
        <w:rPr>
          <w:rFonts w:ascii="Arial" w:hAnsi="Arial" w:cs="Arial"/>
          <w:bCs/>
          <w:sz w:val="20"/>
          <w:szCs w:val="20"/>
        </w:rPr>
        <w:t xml:space="preserve">Os documentos do PCMSO deverão estar disponíveis em sistema digital da Mosaic, bem como, em meio físico carimbado e assinado em todas as suas </w:t>
      </w:r>
      <w:proofErr w:type="spellStart"/>
      <w:proofErr w:type="gramStart"/>
      <w:r w:rsidRPr="000151B7">
        <w:rPr>
          <w:rFonts w:ascii="Arial" w:hAnsi="Arial" w:cs="Arial"/>
          <w:bCs/>
          <w:sz w:val="20"/>
          <w:szCs w:val="20"/>
        </w:rPr>
        <w:t>paginas</w:t>
      </w:r>
      <w:proofErr w:type="spellEnd"/>
      <w:proofErr w:type="gramEnd"/>
      <w:r w:rsidRPr="000151B7">
        <w:rPr>
          <w:rFonts w:ascii="Arial" w:hAnsi="Arial" w:cs="Arial"/>
          <w:bCs/>
          <w:sz w:val="20"/>
          <w:szCs w:val="20"/>
        </w:rPr>
        <w:t xml:space="preserve"> pelo médico responsável pelo programa. Todas as versões </w:t>
      </w:r>
      <w:r w:rsidR="00E136D4" w:rsidRPr="000151B7">
        <w:rPr>
          <w:rFonts w:ascii="Arial" w:hAnsi="Arial" w:cs="Arial"/>
          <w:bCs/>
          <w:sz w:val="20"/>
          <w:szCs w:val="20"/>
        </w:rPr>
        <w:t>deverão ser mantidas arquivadas</w:t>
      </w:r>
      <w:r w:rsidR="00DB53F3" w:rsidRPr="000151B7">
        <w:rPr>
          <w:rFonts w:ascii="Arial" w:hAnsi="Arial" w:cs="Arial"/>
          <w:bCs/>
          <w:sz w:val="20"/>
          <w:szCs w:val="20"/>
        </w:rPr>
        <w:t xml:space="preserve"> em meio físico e digital</w:t>
      </w:r>
      <w:r w:rsidR="00E136D4" w:rsidRPr="000151B7">
        <w:rPr>
          <w:rFonts w:ascii="Arial" w:hAnsi="Arial" w:cs="Arial"/>
          <w:bCs/>
          <w:sz w:val="20"/>
          <w:szCs w:val="20"/>
        </w:rPr>
        <w:t xml:space="preserve"> por no mínimo 20 anos a partir da sua substituição. </w:t>
      </w:r>
    </w:p>
    <w:p w14:paraId="7FDC4AA4" w14:textId="766854A9" w:rsidR="00F358E8" w:rsidRPr="000856B8" w:rsidRDefault="00F358E8" w:rsidP="000856B8">
      <w:pPr>
        <w:pStyle w:val="PargrafodaLista"/>
        <w:numPr>
          <w:ilvl w:val="1"/>
          <w:numId w:val="4"/>
        </w:numPr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856B8">
        <w:rPr>
          <w:rFonts w:ascii="Arial" w:hAnsi="Arial" w:cs="Arial"/>
          <w:b/>
          <w:sz w:val="20"/>
          <w:szCs w:val="20"/>
        </w:rPr>
        <w:t>Exames Médicos Ocupacionais:</w:t>
      </w:r>
    </w:p>
    <w:p w14:paraId="594BAF76" w14:textId="00EE7549" w:rsidR="005B07EA" w:rsidRPr="000151B7" w:rsidRDefault="005B07EA" w:rsidP="005B07EA">
      <w:pPr>
        <w:spacing w:before="120" w:after="120" w:line="276" w:lineRule="auto"/>
        <w:mirrorIndents/>
        <w:jc w:val="both"/>
        <w:rPr>
          <w:rFonts w:ascii="Arial" w:hAnsi="Arial" w:cs="Arial"/>
          <w:bCs/>
          <w:sz w:val="20"/>
          <w:szCs w:val="20"/>
        </w:rPr>
      </w:pPr>
      <w:r w:rsidRPr="000151B7">
        <w:rPr>
          <w:rFonts w:ascii="Arial" w:hAnsi="Arial" w:cs="Arial"/>
          <w:bCs/>
          <w:sz w:val="20"/>
          <w:szCs w:val="20"/>
        </w:rPr>
        <w:t xml:space="preserve">O exame médico ocupacional só poderá ser realizado na modalidade presencial, cabendo ao médico que realizou a avaliação </w:t>
      </w:r>
      <w:proofErr w:type="spellStart"/>
      <w:proofErr w:type="gramStart"/>
      <w:r w:rsidRPr="000151B7">
        <w:rPr>
          <w:rFonts w:ascii="Arial" w:hAnsi="Arial" w:cs="Arial"/>
          <w:bCs/>
          <w:sz w:val="20"/>
          <w:szCs w:val="20"/>
        </w:rPr>
        <w:t>clinica</w:t>
      </w:r>
      <w:proofErr w:type="spellEnd"/>
      <w:proofErr w:type="gramEnd"/>
      <w:r w:rsidRPr="000151B7">
        <w:rPr>
          <w:rFonts w:ascii="Arial" w:hAnsi="Arial" w:cs="Arial"/>
          <w:bCs/>
          <w:sz w:val="20"/>
          <w:szCs w:val="20"/>
        </w:rPr>
        <w:t xml:space="preserve"> a responsabilidade de emissão do atestado de saúde </w:t>
      </w:r>
      <w:proofErr w:type="spellStart"/>
      <w:r w:rsidRPr="000151B7">
        <w:rPr>
          <w:rFonts w:ascii="Arial" w:hAnsi="Arial" w:cs="Arial"/>
          <w:bCs/>
          <w:sz w:val="20"/>
          <w:szCs w:val="20"/>
        </w:rPr>
        <w:t>ocupacional</w:t>
      </w:r>
      <w:r w:rsidR="007A0F3C" w:rsidRPr="000151B7">
        <w:rPr>
          <w:rFonts w:ascii="Arial" w:hAnsi="Arial" w:cs="Arial"/>
          <w:bCs/>
          <w:sz w:val="20"/>
          <w:szCs w:val="20"/>
        </w:rPr>
        <w:t>e</w:t>
      </w:r>
      <w:proofErr w:type="spellEnd"/>
      <w:r w:rsidR="007A0F3C" w:rsidRPr="000151B7">
        <w:rPr>
          <w:rFonts w:ascii="Arial" w:hAnsi="Arial" w:cs="Arial"/>
          <w:bCs/>
          <w:sz w:val="20"/>
          <w:szCs w:val="20"/>
        </w:rPr>
        <w:t xml:space="preserve"> liberação de regras pela vida.</w:t>
      </w:r>
    </w:p>
    <w:p w14:paraId="4C0BC157" w14:textId="05016779" w:rsidR="009E21EC" w:rsidRPr="000151B7" w:rsidRDefault="00633163" w:rsidP="00F358E8">
      <w:pPr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Diretrizes de exames complementares e exame clínico:</w:t>
      </w:r>
    </w:p>
    <w:p w14:paraId="4174BFB6" w14:textId="77777777" w:rsidR="00F358E8" w:rsidRPr="000151B7" w:rsidRDefault="00F358E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Os exames citados devem ser compostos por:</w:t>
      </w:r>
    </w:p>
    <w:p w14:paraId="36EB7ED6" w14:textId="4FF2DA76" w:rsidR="00F358E8" w:rsidRPr="000151B7" w:rsidRDefault="00F358E8" w:rsidP="00F358E8">
      <w:pPr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a)</w:t>
      </w:r>
      <w:r w:rsidR="005250E6">
        <w:rPr>
          <w:rFonts w:ascii="Arial" w:hAnsi="Arial" w:cs="Arial"/>
          <w:sz w:val="20"/>
          <w:szCs w:val="20"/>
        </w:rPr>
        <w:t xml:space="preserve"> </w:t>
      </w:r>
      <w:r w:rsidRPr="000151B7">
        <w:rPr>
          <w:rFonts w:ascii="Arial" w:hAnsi="Arial" w:cs="Arial"/>
          <w:sz w:val="20"/>
          <w:szCs w:val="20"/>
        </w:rPr>
        <w:t>avaliação clínica, abrangendo anamnese ocupacional</w:t>
      </w:r>
      <w:r w:rsidR="0065410F" w:rsidRPr="000151B7">
        <w:rPr>
          <w:rFonts w:ascii="Arial" w:hAnsi="Arial" w:cs="Arial"/>
          <w:sz w:val="20"/>
          <w:szCs w:val="20"/>
        </w:rPr>
        <w:t xml:space="preserve"> </w:t>
      </w:r>
      <w:r w:rsidR="00530D3A" w:rsidRPr="000151B7">
        <w:rPr>
          <w:rFonts w:ascii="Arial" w:hAnsi="Arial" w:cs="Arial"/>
          <w:sz w:val="20"/>
          <w:szCs w:val="20"/>
        </w:rPr>
        <w:t>(</w:t>
      </w:r>
      <w:r w:rsidR="004847B6">
        <w:rPr>
          <w:rFonts w:ascii="Arial" w:hAnsi="Arial" w:cs="Arial"/>
          <w:sz w:val="20"/>
          <w:szCs w:val="20"/>
        </w:rPr>
        <w:t>A</w:t>
      </w:r>
      <w:r w:rsidR="0065410F" w:rsidRPr="000151B7">
        <w:rPr>
          <w:rFonts w:ascii="Arial" w:hAnsi="Arial" w:cs="Arial"/>
          <w:sz w:val="20"/>
          <w:szCs w:val="20"/>
        </w:rPr>
        <w:t>nexo</w:t>
      </w:r>
      <w:r w:rsidR="00530D3A" w:rsidRPr="000151B7">
        <w:rPr>
          <w:rFonts w:ascii="Arial" w:hAnsi="Arial" w:cs="Arial"/>
          <w:sz w:val="20"/>
          <w:szCs w:val="20"/>
        </w:rPr>
        <w:t xml:space="preserve"> </w:t>
      </w:r>
      <w:r w:rsidR="004847B6">
        <w:rPr>
          <w:rFonts w:ascii="Arial" w:hAnsi="Arial" w:cs="Arial"/>
          <w:sz w:val="20"/>
          <w:szCs w:val="20"/>
        </w:rPr>
        <w:t xml:space="preserve">4 </w:t>
      </w:r>
      <w:r w:rsidR="00A5244C" w:rsidRPr="000151B7">
        <w:rPr>
          <w:rFonts w:ascii="Arial" w:hAnsi="Arial" w:cs="Arial"/>
          <w:sz w:val="20"/>
          <w:szCs w:val="20"/>
        </w:rPr>
        <w:t>- Formulário ocupacional do empregado</w:t>
      </w:r>
      <w:r w:rsidR="0065410F" w:rsidRPr="000151B7">
        <w:rPr>
          <w:rFonts w:ascii="Arial" w:hAnsi="Arial" w:cs="Arial"/>
          <w:sz w:val="20"/>
          <w:szCs w:val="20"/>
        </w:rPr>
        <w:t xml:space="preserve"> e</w:t>
      </w:r>
      <w:r w:rsidR="00530D3A" w:rsidRPr="000151B7">
        <w:rPr>
          <w:rFonts w:ascii="Arial" w:hAnsi="Arial" w:cs="Arial"/>
          <w:sz w:val="20"/>
          <w:szCs w:val="20"/>
        </w:rPr>
        <w:t xml:space="preserve"> </w:t>
      </w:r>
      <w:r w:rsidR="004847B6">
        <w:rPr>
          <w:rFonts w:ascii="Arial" w:hAnsi="Arial" w:cs="Arial"/>
          <w:sz w:val="20"/>
          <w:szCs w:val="20"/>
        </w:rPr>
        <w:t>A</w:t>
      </w:r>
      <w:r w:rsidR="0065410F" w:rsidRPr="000151B7">
        <w:rPr>
          <w:rFonts w:ascii="Arial" w:hAnsi="Arial" w:cs="Arial"/>
          <w:sz w:val="20"/>
          <w:szCs w:val="20"/>
        </w:rPr>
        <w:t xml:space="preserve">nexo </w:t>
      </w:r>
      <w:r w:rsidR="004847B6">
        <w:rPr>
          <w:rFonts w:ascii="Arial" w:hAnsi="Arial" w:cs="Arial"/>
          <w:sz w:val="20"/>
          <w:szCs w:val="20"/>
        </w:rPr>
        <w:t>5</w:t>
      </w:r>
      <w:r w:rsidR="00A5244C" w:rsidRPr="000151B7">
        <w:rPr>
          <w:rFonts w:ascii="Arial" w:hAnsi="Arial" w:cs="Arial"/>
          <w:sz w:val="20"/>
          <w:szCs w:val="20"/>
        </w:rPr>
        <w:t xml:space="preserve"> – Evolução Clinica Médico</w:t>
      </w:r>
      <w:r w:rsidR="004847B6">
        <w:rPr>
          <w:rFonts w:ascii="Arial" w:hAnsi="Arial" w:cs="Arial"/>
          <w:sz w:val="20"/>
          <w:szCs w:val="20"/>
        </w:rPr>
        <w:t>)</w:t>
      </w:r>
      <w:r w:rsidR="00B11839" w:rsidRPr="000151B7">
        <w:rPr>
          <w:rFonts w:ascii="Arial" w:hAnsi="Arial" w:cs="Arial"/>
          <w:sz w:val="20"/>
          <w:szCs w:val="20"/>
        </w:rPr>
        <w:t xml:space="preserve">, avaliação </w:t>
      </w:r>
      <w:r w:rsidR="00582BCD" w:rsidRPr="000151B7">
        <w:rPr>
          <w:rFonts w:ascii="Arial" w:hAnsi="Arial" w:cs="Arial"/>
          <w:sz w:val="20"/>
          <w:szCs w:val="20"/>
        </w:rPr>
        <w:t xml:space="preserve">psicossocial </w:t>
      </w:r>
      <w:r w:rsidRPr="000151B7">
        <w:rPr>
          <w:rFonts w:ascii="Arial" w:hAnsi="Arial" w:cs="Arial"/>
          <w:sz w:val="20"/>
          <w:szCs w:val="20"/>
        </w:rPr>
        <w:t>e exame físico e mental</w:t>
      </w:r>
      <w:r w:rsidR="00530D3A" w:rsidRPr="000151B7">
        <w:rPr>
          <w:rFonts w:ascii="Arial" w:hAnsi="Arial" w:cs="Arial"/>
          <w:sz w:val="20"/>
          <w:szCs w:val="20"/>
        </w:rPr>
        <w:t xml:space="preserve"> (conforme </w:t>
      </w:r>
      <w:r w:rsidR="004847B6">
        <w:rPr>
          <w:rFonts w:ascii="Arial" w:hAnsi="Arial" w:cs="Arial"/>
          <w:sz w:val="20"/>
          <w:szCs w:val="20"/>
        </w:rPr>
        <w:t>A</w:t>
      </w:r>
      <w:r w:rsidR="00530D3A" w:rsidRPr="000151B7">
        <w:rPr>
          <w:rFonts w:ascii="Arial" w:hAnsi="Arial" w:cs="Arial"/>
          <w:sz w:val="20"/>
          <w:szCs w:val="20"/>
        </w:rPr>
        <w:t xml:space="preserve">nexo </w:t>
      </w:r>
      <w:r w:rsidR="004847B6">
        <w:rPr>
          <w:rFonts w:ascii="Arial" w:hAnsi="Arial" w:cs="Arial"/>
          <w:sz w:val="20"/>
          <w:szCs w:val="20"/>
        </w:rPr>
        <w:t>10</w:t>
      </w:r>
      <w:r w:rsidR="002313C8" w:rsidRPr="000151B7">
        <w:rPr>
          <w:rFonts w:ascii="Arial" w:hAnsi="Arial" w:cs="Arial"/>
          <w:sz w:val="20"/>
          <w:szCs w:val="20"/>
        </w:rPr>
        <w:t xml:space="preserve"> – Questionário </w:t>
      </w:r>
      <w:proofErr w:type="spellStart"/>
      <w:proofErr w:type="gramStart"/>
      <w:r w:rsidR="002313C8" w:rsidRPr="000151B7">
        <w:rPr>
          <w:rFonts w:ascii="Arial" w:hAnsi="Arial" w:cs="Arial"/>
          <w:sz w:val="20"/>
          <w:szCs w:val="20"/>
        </w:rPr>
        <w:t>Epwort</w:t>
      </w:r>
      <w:proofErr w:type="spellEnd"/>
      <w:r w:rsidR="003A1BA9" w:rsidRPr="000151B7">
        <w:rPr>
          <w:rFonts w:ascii="Arial" w:hAnsi="Arial" w:cs="Arial"/>
          <w:sz w:val="20"/>
          <w:szCs w:val="20"/>
        </w:rPr>
        <w:t xml:space="preserve"> ,</w:t>
      </w:r>
      <w:proofErr w:type="gramEnd"/>
      <w:r w:rsidR="003A1BA9" w:rsidRPr="000151B7">
        <w:rPr>
          <w:rFonts w:ascii="Arial" w:hAnsi="Arial" w:cs="Arial"/>
          <w:sz w:val="20"/>
          <w:szCs w:val="20"/>
        </w:rPr>
        <w:t xml:space="preserve"> </w:t>
      </w:r>
      <w:r w:rsidR="004847B6">
        <w:rPr>
          <w:rFonts w:ascii="Arial" w:hAnsi="Arial" w:cs="Arial"/>
          <w:sz w:val="20"/>
          <w:szCs w:val="20"/>
        </w:rPr>
        <w:t>A</w:t>
      </w:r>
      <w:r w:rsidR="003A1BA9" w:rsidRPr="000151B7">
        <w:rPr>
          <w:rFonts w:ascii="Arial" w:hAnsi="Arial" w:cs="Arial"/>
          <w:sz w:val="20"/>
          <w:szCs w:val="20"/>
        </w:rPr>
        <w:t xml:space="preserve">nexo </w:t>
      </w:r>
      <w:r w:rsidR="004847B6">
        <w:rPr>
          <w:rFonts w:ascii="Arial" w:hAnsi="Arial" w:cs="Arial"/>
          <w:sz w:val="20"/>
          <w:szCs w:val="20"/>
        </w:rPr>
        <w:t>11 -</w:t>
      </w:r>
      <w:r w:rsidR="003A1BA9" w:rsidRPr="000151B7">
        <w:rPr>
          <w:rFonts w:ascii="Arial" w:hAnsi="Arial" w:cs="Arial"/>
          <w:sz w:val="20"/>
          <w:szCs w:val="20"/>
        </w:rPr>
        <w:t xml:space="preserve"> </w:t>
      </w:r>
      <w:r w:rsidR="005068C8" w:rsidRPr="000151B7">
        <w:rPr>
          <w:rFonts w:ascii="Arial" w:hAnsi="Arial" w:cs="Arial"/>
          <w:sz w:val="20"/>
          <w:szCs w:val="20"/>
        </w:rPr>
        <w:t>Q</w:t>
      </w:r>
      <w:r w:rsidR="003A1BA9" w:rsidRPr="000151B7">
        <w:rPr>
          <w:rFonts w:ascii="Arial" w:hAnsi="Arial" w:cs="Arial"/>
          <w:sz w:val="20"/>
          <w:szCs w:val="20"/>
        </w:rPr>
        <w:t xml:space="preserve">uestionário </w:t>
      </w:r>
      <w:proofErr w:type="spellStart"/>
      <w:r w:rsidR="003A1BA9" w:rsidRPr="000151B7">
        <w:rPr>
          <w:rFonts w:ascii="Arial" w:hAnsi="Arial" w:cs="Arial"/>
          <w:sz w:val="20"/>
          <w:szCs w:val="20"/>
        </w:rPr>
        <w:t>Assist</w:t>
      </w:r>
      <w:proofErr w:type="spellEnd"/>
      <w:r w:rsidR="005068C8" w:rsidRPr="000151B7">
        <w:rPr>
          <w:rFonts w:ascii="Arial" w:hAnsi="Arial" w:cs="Arial"/>
          <w:sz w:val="20"/>
          <w:szCs w:val="20"/>
        </w:rPr>
        <w:t xml:space="preserve">, </w:t>
      </w:r>
      <w:r w:rsidR="005250E6">
        <w:rPr>
          <w:rFonts w:ascii="Arial" w:hAnsi="Arial" w:cs="Arial"/>
          <w:sz w:val="20"/>
          <w:szCs w:val="20"/>
        </w:rPr>
        <w:t>A</w:t>
      </w:r>
      <w:r w:rsidR="005068C8" w:rsidRPr="000151B7">
        <w:rPr>
          <w:rFonts w:ascii="Arial" w:hAnsi="Arial" w:cs="Arial"/>
          <w:sz w:val="20"/>
          <w:szCs w:val="20"/>
        </w:rPr>
        <w:t>nexo</w:t>
      </w:r>
      <w:r w:rsidR="0078196A" w:rsidRPr="000151B7">
        <w:rPr>
          <w:rFonts w:ascii="Arial" w:hAnsi="Arial" w:cs="Arial"/>
          <w:sz w:val="20"/>
          <w:szCs w:val="20"/>
        </w:rPr>
        <w:t xml:space="preserve"> </w:t>
      </w:r>
      <w:r w:rsidR="005250E6">
        <w:rPr>
          <w:rFonts w:ascii="Arial" w:hAnsi="Arial" w:cs="Arial"/>
          <w:sz w:val="20"/>
          <w:szCs w:val="20"/>
        </w:rPr>
        <w:t>12</w:t>
      </w:r>
      <w:r w:rsidR="00767514" w:rsidRPr="000151B7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767514" w:rsidRPr="000151B7">
        <w:rPr>
          <w:rFonts w:ascii="Arial" w:hAnsi="Arial" w:cs="Arial"/>
          <w:sz w:val="20"/>
          <w:szCs w:val="20"/>
        </w:rPr>
        <w:t>Questionario</w:t>
      </w:r>
      <w:proofErr w:type="spellEnd"/>
      <w:r w:rsidR="00767514" w:rsidRPr="000151B7">
        <w:rPr>
          <w:rFonts w:ascii="Arial" w:hAnsi="Arial" w:cs="Arial"/>
          <w:sz w:val="20"/>
          <w:szCs w:val="20"/>
        </w:rPr>
        <w:t xml:space="preserve"> SQR20,</w:t>
      </w:r>
      <w:r w:rsidR="00566FFA" w:rsidRPr="000151B7">
        <w:rPr>
          <w:rFonts w:ascii="Arial" w:hAnsi="Arial" w:cs="Arial"/>
          <w:sz w:val="20"/>
          <w:szCs w:val="20"/>
        </w:rPr>
        <w:t xml:space="preserve"> </w:t>
      </w:r>
      <w:r w:rsidR="005250E6">
        <w:rPr>
          <w:rFonts w:ascii="Arial" w:hAnsi="Arial" w:cs="Arial"/>
          <w:sz w:val="20"/>
          <w:szCs w:val="20"/>
        </w:rPr>
        <w:t>A</w:t>
      </w:r>
      <w:r w:rsidR="00566FFA" w:rsidRPr="000151B7">
        <w:rPr>
          <w:rFonts w:ascii="Arial" w:hAnsi="Arial" w:cs="Arial"/>
          <w:sz w:val="20"/>
          <w:szCs w:val="20"/>
        </w:rPr>
        <w:t xml:space="preserve">nexo </w:t>
      </w:r>
      <w:r w:rsidR="005250E6">
        <w:rPr>
          <w:rFonts w:ascii="Arial" w:hAnsi="Arial" w:cs="Arial"/>
          <w:sz w:val="20"/>
          <w:szCs w:val="20"/>
        </w:rPr>
        <w:t xml:space="preserve">13 </w:t>
      </w:r>
      <w:r w:rsidR="00566FFA" w:rsidRPr="000151B7">
        <w:rPr>
          <w:rFonts w:ascii="Arial" w:hAnsi="Arial" w:cs="Arial"/>
          <w:sz w:val="20"/>
          <w:szCs w:val="20"/>
        </w:rPr>
        <w:t xml:space="preserve">- </w:t>
      </w:r>
      <w:r w:rsidR="00767514" w:rsidRPr="000151B7">
        <w:rPr>
          <w:rFonts w:ascii="Arial" w:hAnsi="Arial" w:cs="Arial"/>
          <w:sz w:val="20"/>
          <w:szCs w:val="20"/>
        </w:rPr>
        <w:t xml:space="preserve"> Questionário Berli</w:t>
      </w:r>
      <w:r w:rsidR="00566FFA" w:rsidRPr="000151B7">
        <w:rPr>
          <w:rFonts w:ascii="Arial" w:hAnsi="Arial" w:cs="Arial"/>
          <w:sz w:val="20"/>
          <w:szCs w:val="20"/>
        </w:rPr>
        <w:t>n</w:t>
      </w:r>
      <w:r w:rsidR="00530D3A" w:rsidRPr="000151B7">
        <w:rPr>
          <w:rFonts w:ascii="Arial" w:hAnsi="Arial" w:cs="Arial"/>
          <w:sz w:val="20"/>
          <w:szCs w:val="20"/>
        </w:rPr>
        <w:t>)</w:t>
      </w:r>
      <w:r w:rsidRPr="000151B7">
        <w:rPr>
          <w:rFonts w:ascii="Arial" w:hAnsi="Arial" w:cs="Arial"/>
          <w:sz w:val="20"/>
          <w:szCs w:val="20"/>
        </w:rPr>
        <w:t xml:space="preserve">; </w:t>
      </w:r>
    </w:p>
    <w:p w14:paraId="3CDCCB39" w14:textId="08A28DB4" w:rsidR="005250E6" w:rsidRPr="000151B7" w:rsidRDefault="00F358E8" w:rsidP="00F358E8">
      <w:pPr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b)</w:t>
      </w:r>
      <w:r w:rsidR="005250E6">
        <w:rPr>
          <w:rFonts w:ascii="Arial" w:hAnsi="Arial" w:cs="Arial"/>
          <w:sz w:val="20"/>
          <w:szCs w:val="20"/>
        </w:rPr>
        <w:t xml:space="preserve"> </w:t>
      </w:r>
      <w:r w:rsidRPr="000151B7">
        <w:rPr>
          <w:rFonts w:ascii="Arial" w:hAnsi="Arial" w:cs="Arial"/>
          <w:sz w:val="20"/>
          <w:szCs w:val="20"/>
        </w:rPr>
        <w:t>exames complementares, realizados</w:t>
      </w:r>
      <w:r w:rsidR="00530D3A" w:rsidRPr="000151B7">
        <w:rPr>
          <w:rFonts w:ascii="Arial" w:hAnsi="Arial" w:cs="Arial"/>
          <w:sz w:val="20"/>
          <w:szCs w:val="20"/>
        </w:rPr>
        <w:t xml:space="preserve"> ocupacionais serão realizados</w:t>
      </w:r>
      <w:r w:rsidRPr="000151B7">
        <w:rPr>
          <w:rFonts w:ascii="Arial" w:hAnsi="Arial" w:cs="Arial"/>
          <w:sz w:val="20"/>
          <w:szCs w:val="20"/>
        </w:rPr>
        <w:t xml:space="preserve"> de acordo com os termos específicos neste procedimentos </w:t>
      </w:r>
      <w:proofErr w:type="gramStart"/>
      <w:r w:rsidRPr="000151B7">
        <w:rPr>
          <w:rFonts w:ascii="Arial" w:hAnsi="Arial" w:cs="Arial"/>
          <w:sz w:val="20"/>
          <w:szCs w:val="20"/>
        </w:rPr>
        <w:t xml:space="preserve">e </w:t>
      </w:r>
      <w:r w:rsidR="00530D3A" w:rsidRPr="000151B7">
        <w:rPr>
          <w:rFonts w:ascii="Arial" w:hAnsi="Arial" w:cs="Arial"/>
          <w:sz w:val="20"/>
          <w:szCs w:val="20"/>
        </w:rPr>
        <w:t xml:space="preserve"> o</w:t>
      </w:r>
      <w:proofErr w:type="gramEnd"/>
      <w:r w:rsidR="00530D3A" w:rsidRPr="000151B7">
        <w:rPr>
          <w:rFonts w:ascii="Arial" w:hAnsi="Arial" w:cs="Arial"/>
          <w:sz w:val="20"/>
          <w:szCs w:val="20"/>
        </w:rPr>
        <w:t xml:space="preserve"> </w:t>
      </w:r>
      <w:r w:rsidR="005250E6">
        <w:rPr>
          <w:rFonts w:ascii="Arial" w:hAnsi="Arial" w:cs="Arial"/>
          <w:sz w:val="20"/>
          <w:szCs w:val="20"/>
        </w:rPr>
        <w:t>A</w:t>
      </w:r>
      <w:r w:rsidRPr="000151B7">
        <w:rPr>
          <w:rFonts w:ascii="Arial" w:hAnsi="Arial" w:cs="Arial"/>
          <w:sz w:val="20"/>
          <w:szCs w:val="20"/>
        </w:rPr>
        <w:t>nexo</w:t>
      </w:r>
      <w:r w:rsidR="00254201">
        <w:rPr>
          <w:rFonts w:ascii="Arial" w:hAnsi="Arial" w:cs="Arial"/>
          <w:sz w:val="20"/>
          <w:szCs w:val="20"/>
        </w:rPr>
        <w:t xml:space="preserve"> 2 </w:t>
      </w:r>
      <w:r w:rsidR="00DE0ACE" w:rsidRPr="000151B7">
        <w:rPr>
          <w:rFonts w:ascii="Arial" w:hAnsi="Arial" w:cs="Arial"/>
          <w:sz w:val="20"/>
          <w:szCs w:val="20"/>
        </w:rPr>
        <w:t>– Tabela de exames Regras pela vida, Brigadista e Monitores de Ponto de Encontro</w:t>
      </w:r>
      <w:r w:rsidR="00530D3A" w:rsidRPr="000151B7">
        <w:rPr>
          <w:rFonts w:ascii="Arial" w:hAnsi="Arial" w:cs="Arial"/>
          <w:sz w:val="20"/>
          <w:szCs w:val="20"/>
        </w:rPr>
        <w:t>;</w:t>
      </w:r>
      <w:r w:rsidR="00037973" w:rsidRPr="000151B7">
        <w:rPr>
          <w:rFonts w:ascii="Arial" w:hAnsi="Arial" w:cs="Arial"/>
          <w:sz w:val="20"/>
          <w:szCs w:val="20"/>
        </w:rPr>
        <w:t xml:space="preserve"> </w:t>
      </w:r>
    </w:p>
    <w:p w14:paraId="772C7CF5" w14:textId="69E75798" w:rsidR="001A3E24" w:rsidRPr="000151B7" w:rsidRDefault="001A3E24" w:rsidP="00F358E8">
      <w:pPr>
        <w:spacing w:before="120" w:after="120" w:line="276" w:lineRule="auto"/>
        <w:mirrorIndents/>
        <w:jc w:val="both"/>
        <w:rPr>
          <w:rFonts w:ascii="Arial" w:hAnsi="Arial" w:cs="Arial"/>
          <w:color w:val="FF0000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Os exames complementares previstos no PCMSO devem seguir as diretrizes d</w:t>
      </w:r>
      <w:r w:rsidR="00023115" w:rsidRPr="000151B7">
        <w:rPr>
          <w:rFonts w:ascii="Arial" w:hAnsi="Arial" w:cs="Arial"/>
          <w:sz w:val="20"/>
          <w:szCs w:val="20"/>
        </w:rPr>
        <w:t>os anexos previstos neste PGS para relação aos riscos ocupacionais</w:t>
      </w:r>
      <w:r w:rsidR="002E6329" w:rsidRPr="000151B7">
        <w:rPr>
          <w:rFonts w:ascii="Arial" w:hAnsi="Arial" w:cs="Arial"/>
          <w:sz w:val="20"/>
          <w:szCs w:val="20"/>
        </w:rPr>
        <w:t xml:space="preserve"> </w:t>
      </w:r>
      <w:r w:rsidR="00254201">
        <w:rPr>
          <w:rFonts w:ascii="Arial" w:hAnsi="Arial" w:cs="Arial"/>
          <w:sz w:val="20"/>
          <w:szCs w:val="20"/>
        </w:rPr>
        <w:t>A</w:t>
      </w:r>
      <w:r w:rsidR="002E6329" w:rsidRPr="000151B7">
        <w:rPr>
          <w:rFonts w:ascii="Arial" w:hAnsi="Arial" w:cs="Arial"/>
          <w:sz w:val="20"/>
          <w:szCs w:val="20"/>
        </w:rPr>
        <w:t xml:space="preserve">nexo </w:t>
      </w:r>
      <w:r w:rsidR="00254201">
        <w:rPr>
          <w:rFonts w:ascii="Arial" w:hAnsi="Arial" w:cs="Arial"/>
          <w:sz w:val="20"/>
          <w:szCs w:val="20"/>
        </w:rPr>
        <w:t>1</w:t>
      </w:r>
      <w:r w:rsidR="00530D3A" w:rsidRPr="000151B7">
        <w:rPr>
          <w:rFonts w:ascii="Arial" w:hAnsi="Arial" w:cs="Arial"/>
          <w:sz w:val="20"/>
          <w:szCs w:val="20"/>
        </w:rPr>
        <w:t xml:space="preserve"> – Tabela de </w:t>
      </w:r>
      <w:r w:rsidR="00254201">
        <w:rPr>
          <w:rFonts w:ascii="Arial" w:hAnsi="Arial" w:cs="Arial"/>
          <w:sz w:val="20"/>
          <w:szCs w:val="20"/>
        </w:rPr>
        <w:t>M</w:t>
      </w:r>
      <w:r w:rsidR="00530D3A" w:rsidRPr="000151B7">
        <w:rPr>
          <w:rFonts w:ascii="Arial" w:hAnsi="Arial" w:cs="Arial"/>
          <w:sz w:val="20"/>
          <w:szCs w:val="20"/>
        </w:rPr>
        <w:t xml:space="preserve">onitoramento </w:t>
      </w:r>
      <w:r w:rsidR="00254201">
        <w:rPr>
          <w:rFonts w:ascii="Arial" w:hAnsi="Arial" w:cs="Arial"/>
          <w:sz w:val="20"/>
          <w:szCs w:val="20"/>
        </w:rPr>
        <w:t>B</w:t>
      </w:r>
      <w:r w:rsidR="00530D3A" w:rsidRPr="000151B7">
        <w:rPr>
          <w:rFonts w:ascii="Arial" w:hAnsi="Arial" w:cs="Arial"/>
          <w:sz w:val="20"/>
          <w:szCs w:val="20"/>
        </w:rPr>
        <w:t>iológico</w:t>
      </w:r>
      <w:r w:rsidR="00023115" w:rsidRPr="000151B7">
        <w:rPr>
          <w:rFonts w:ascii="Arial" w:hAnsi="Arial" w:cs="Arial"/>
          <w:sz w:val="20"/>
          <w:szCs w:val="20"/>
        </w:rPr>
        <w:t xml:space="preserve">, </w:t>
      </w:r>
      <w:r w:rsidR="00F034AA" w:rsidRPr="000151B7">
        <w:rPr>
          <w:rFonts w:ascii="Arial" w:hAnsi="Arial" w:cs="Arial"/>
          <w:sz w:val="20"/>
          <w:szCs w:val="20"/>
        </w:rPr>
        <w:t>A</w:t>
      </w:r>
      <w:r w:rsidR="00254201">
        <w:rPr>
          <w:rFonts w:ascii="Arial" w:hAnsi="Arial" w:cs="Arial"/>
          <w:sz w:val="20"/>
          <w:szCs w:val="20"/>
        </w:rPr>
        <w:t>nexo 2 -</w:t>
      </w:r>
      <w:r w:rsidR="00F034AA" w:rsidRPr="000151B7">
        <w:rPr>
          <w:rFonts w:ascii="Arial" w:hAnsi="Arial" w:cs="Arial"/>
          <w:sz w:val="20"/>
          <w:szCs w:val="20"/>
        </w:rPr>
        <w:t xml:space="preserve"> Tabela de exames Regras pela vida, Brigadista e Monitores de Ponto de Encontro </w:t>
      </w:r>
      <w:r w:rsidR="00023115" w:rsidRPr="000151B7">
        <w:rPr>
          <w:rFonts w:ascii="Arial" w:hAnsi="Arial" w:cs="Arial"/>
          <w:sz w:val="20"/>
          <w:szCs w:val="20"/>
        </w:rPr>
        <w:t xml:space="preserve">e </w:t>
      </w:r>
      <w:r w:rsidR="00F034AA" w:rsidRPr="000151B7">
        <w:rPr>
          <w:rFonts w:ascii="Arial" w:hAnsi="Arial" w:cs="Arial"/>
          <w:sz w:val="20"/>
          <w:szCs w:val="20"/>
        </w:rPr>
        <w:t>PGS-M</w:t>
      </w:r>
      <w:r w:rsidR="00254201">
        <w:rPr>
          <w:rFonts w:ascii="Arial" w:hAnsi="Arial" w:cs="Arial"/>
          <w:sz w:val="20"/>
          <w:szCs w:val="20"/>
        </w:rPr>
        <w:t>O</w:t>
      </w:r>
      <w:r w:rsidR="00F034AA" w:rsidRPr="000151B7">
        <w:rPr>
          <w:rFonts w:ascii="Arial" w:hAnsi="Arial" w:cs="Arial"/>
          <w:sz w:val="20"/>
          <w:szCs w:val="20"/>
        </w:rPr>
        <w:t xml:space="preserve">S-EHS-213 </w:t>
      </w:r>
      <w:r w:rsidR="00023115" w:rsidRPr="000151B7">
        <w:rPr>
          <w:rFonts w:ascii="Arial" w:hAnsi="Arial" w:cs="Arial"/>
          <w:sz w:val="20"/>
          <w:szCs w:val="20"/>
        </w:rPr>
        <w:t>Qualida</w:t>
      </w:r>
      <w:r w:rsidR="001750F7" w:rsidRPr="000151B7">
        <w:rPr>
          <w:rFonts w:ascii="Arial" w:hAnsi="Arial" w:cs="Arial"/>
          <w:sz w:val="20"/>
          <w:szCs w:val="20"/>
        </w:rPr>
        <w:t>de de vida</w:t>
      </w:r>
      <w:r w:rsidR="00587AA5">
        <w:rPr>
          <w:rFonts w:ascii="Arial" w:hAnsi="Arial" w:cs="Arial"/>
          <w:sz w:val="20"/>
          <w:szCs w:val="20"/>
        </w:rPr>
        <w:t xml:space="preserve"> do trabalhador.</w:t>
      </w:r>
    </w:p>
    <w:p w14:paraId="3D466839" w14:textId="6B184D37" w:rsidR="00AB6DF4" w:rsidRPr="000151B7" w:rsidRDefault="00AB6DF4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Atestado de saúde Ocupacional</w:t>
      </w:r>
    </w:p>
    <w:p w14:paraId="531DBDF7" w14:textId="2F7E36D6" w:rsidR="00F358E8" w:rsidRPr="000151B7" w:rsidRDefault="00AB6DF4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Deverá ser </w:t>
      </w:r>
      <w:r w:rsidR="003825CA" w:rsidRPr="000151B7">
        <w:rPr>
          <w:rFonts w:ascii="Arial" w:hAnsi="Arial" w:cs="Arial"/>
          <w:sz w:val="20"/>
          <w:szCs w:val="20"/>
        </w:rPr>
        <w:t>e</w:t>
      </w:r>
      <w:r w:rsidR="00F358E8" w:rsidRPr="000151B7">
        <w:rPr>
          <w:rFonts w:ascii="Arial" w:hAnsi="Arial" w:cs="Arial"/>
          <w:sz w:val="20"/>
          <w:szCs w:val="20"/>
        </w:rPr>
        <w:t>miti</w:t>
      </w:r>
      <w:r w:rsidR="003825CA" w:rsidRPr="000151B7">
        <w:rPr>
          <w:rFonts w:ascii="Arial" w:hAnsi="Arial" w:cs="Arial"/>
          <w:sz w:val="20"/>
          <w:szCs w:val="20"/>
        </w:rPr>
        <w:t>do</w:t>
      </w:r>
      <w:r w:rsidR="00F358E8" w:rsidRPr="000151B7">
        <w:rPr>
          <w:rFonts w:ascii="Arial" w:hAnsi="Arial" w:cs="Arial"/>
          <w:sz w:val="20"/>
          <w:szCs w:val="20"/>
        </w:rPr>
        <w:t>,</w:t>
      </w:r>
      <w:r w:rsidR="003825CA" w:rsidRPr="000151B7">
        <w:rPr>
          <w:rFonts w:ascii="Arial" w:hAnsi="Arial" w:cs="Arial"/>
          <w:sz w:val="20"/>
          <w:szCs w:val="20"/>
        </w:rPr>
        <w:t xml:space="preserve"> em no mínimo 2 vias</w:t>
      </w:r>
      <w:r w:rsidR="00F358E8" w:rsidRPr="000151B7">
        <w:rPr>
          <w:rFonts w:ascii="Arial" w:hAnsi="Arial" w:cs="Arial"/>
          <w:sz w:val="20"/>
          <w:szCs w:val="20"/>
        </w:rPr>
        <w:t>, sendo que:</w:t>
      </w:r>
    </w:p>
    <w:p w14:paraId="370D99AD" w14:textId="77777777" w:rsidR="00F358E8" w:rsidRPr="000151B7" w:rsidRDefault="00F358E8" w:rsidP="00F358E8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1ª via será arquivada no prontuário médico;</w:t>
      </w:r>
    </w:p>
    <w:p w14:paraId="24B55032" w14:textId="1F091E45" w:rsidR="003825CA" w:rsidRPr="000151B7" w:rsidRDefault="00F358E8" w:rsidP="003825CA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2ª via</w:t>
      </w:r>
      <w:r w:rsidR="00F97131" w:rsidRPr="000151B7">
        <w:rPr>
          <w:rFonts w:ascii="Arial" w:hAnsi="Arial" w:cs="Arial"/>
          <w:sz w:val="20"/>
          <w:szCs w:val="20"/>
        </w:rPr>
        <w:t>s</w:t>
      </w:r>
      <w:r w:rsidRPr="000151B7">
        <w:rPr>
          <w:rFonts w:ascii="Arial" w:hAnsi="Arial" w:cs="Arial"/>
          <w:sz w:val="20"/>
          <w:szCs w:val="20"/>
        </w:rPr>
        <w:t xml:space="preserve"> </w:t>
      </w:r>
      <w:r w:rsidR="003825CA" w:rsidRPr="000151B7">
        <w:rPr>
          <w:rFonts w:ascii="Arial" w:hAnsi="Arial" w:cs="Arial"/>
          <w:sz w:val="20"/>
          <w:szCs w:val="20"/>
        </w:rPr>
        <w:t>será entregue ao empregado.</w:t>
      </w:r>
    </w:p>
    <w:p w14:paraId="67582D7A" w14:textId="428FA20D" w:rsidR="00CC54A5" w:rsidRDefault="00CC54A5" w:rsidP="002D6E98">
      <w:pPr>
        <w:pStyle w:val="PargrafodaLista"/>
        <w:autoSpaceDE w:val="0"/>
        <w:autoSpaceDN w:val="0"/>
        <w:adjustRightInd w:val="0"/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Definição de apto ou inapto para a função do funcionário; (incluindo apto para trabalho em altura e espaço confinad</w:t>
      </w:r>
      <w:r w:rsidR="00E635D0" w:rsidRPr="000151B7">
        <w:rPr>
          <w:rFonts w:ascii="Arial" w:hAnsi="Arial" w:cs="Arial"/>
          <w:sz w:val="20"/>
          <w:szCs w:val="20"/>
        </w:rPr>
        <w:t>o</w:t>
      </w:r>
      <w:r w:rsidRPr="000151B7">
        <w:rPr>
          <w:rFonts w:ascii="Arial" w:hAnsi="Arial" w:cs="Arial"/>
          <w:sz w:val="20"/>
          <w:szCs w:val="20"/>
        </w:rPr>
        <w:t>) bem como as atividades</w:t>
      </w:r>
      <w:r w:rsidR="003518B5" w:rsidRPr="000151B7">
        <w:rPr>
          <w:rFonts w:ascii="Arial" w:hAnsi="Arial" w:cs="Arial"/>
          <w:sz w:val="20"/>
          <w:szCs w:val="20"/>
        </w:rPr>
        <w:t xml:space="preserve"> relacionados a Regras pela Vida </w:t>
      </w:r>
      <w:r w:rsidRPr="000151B7">
        <w:rPr>
          <w:rFonts w:ascii="Arial" w:hAnsi="Arial" w:cs="Arial"/>
          <w:sz w:val="20"/>
          <w:szCs w:val="20"/>
        </w:rPr>
        <w:t xml:space="preserve">do </w:t>
      </w:r>
      <w:r w:rsidR="003518B5" w:rsidRPr="000151B7">
        <w:rPr>
          <w:rFonts w:ascii="Arial" w:hAnsi="Arial" w:cs="Arial"/>
          <w:sz w:val="20"/>
          <w:szCs w:val="20"/>
        </w:rPr>
        <w:t>empregado</w:t>
      </w:r>
      <w:r w:rsidR="00E84F40" w:rsidRPr="000151B7">
        <w:rPr>
          <w:rFonts w:ascii="Arial" w:hAnsi="Arial" w:cs="Arial"/>
          <w:sz w:val="20"/>
          <w:szCs w:val="20"/>
        </w:rPr>
        <w:t xml:space="preserve"> </w:t>
      </w:r>
      <w:r w:rsidR="00587AA5" w:rsidRPr="004808DB">
        <w:rPr>
          <w:rFonts w:ascii="Arial" w:hAnsi="Arial" w:cs="Arial"/>
          <w:sz w:val="20"/>
          <w:szCs w:val="20"/>
        </w:rPr>
        <w:t>A</w:t>
      </w:r>
      <w:r w:rsidR="00E84F40" w:rsidRPr="004808DB">
        <w:rPr>
          <w:rFonts w:ascii="Arial" w:hAnsi="Arial" w:cs="Arial"/>
          <w:sz w:val="20"/>
          <w:szCs w:val="20"/>
        </w:rPr>
        <w:t>nexo</w:t>
      </w:r>
      <w:r w:rsidR="00587AA5" w:rsidRPr="004808DB">
        <w:rPr>
          <w:rFonts w:ascii="Arial" w:hAnsi="Arial" w:cs="Arial"/>
          <w:sz w:val="20"/>
          <w:szCs w:val="20"/>
        </w:rPr>
        <w:t xml:space="preserve"> 1</w:t>
      </w:r>
      <w:r w:rsidR="004808DB">
        <w:rPr>
          <w:rFonts w:ascii="Arial" w:hAnsi="Arial" w:cs="Arial"/>
          <w:sz w:val="20"/>
          <w:szCs w:val="20"/>
        </w:rPr>
        <w:t>4</w:t>
      </w:r>
      <w:r w:rsidR="00A13E99" w:rsidRPr="004808D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13E99" w:rsidRPr="004808DB">
        <w:rPr>
          <w:rFonts w:ascii="Arial" w:hAnsi="Arial" w:cs="Arial"/>
          <w:sz w:val="20"/>
          <w:szCs w:val="20"/>
        </w:rPr>
        <w:t>-  Modelo</w:t>
      </w:r>
      <w:proofErr w:type="gramEnd"/>
      <w:r w:rsidR="00A13E99" w:rsidRPr="004808DB">
        <w:rPr>
          <w:rFonts w:ascii="Arial" w:hAnsi="Arial" w:cs="Arial"/>
          <w:sz w:val="20"/>
          <w:szCs w:val="20"/>
        </w:rPr>
        <w:t xml:space="preserve"> De Liberação Regras Pela Vida</w:t>
      </w:r>
      <w:r w:rsidR="00E84F40" w:rsidRPr="004808DB">
        <w:rPr>
          <w:rFonts w:ascii="Arial" w:hAnsi="Arial" w:cs="Arial"/>
          <w:sz w:val="20"/>
          <w:szCs w:val="20"/>
        </w:rPr>
        <w:t>.</w:t>
      </w:r>
    </w:p>
    <w:p w14:paraId="0C36F755" w14:textId="77777777" w:rsidR="000856B8" w:rsidRPr="000151B7" w:rsidRDefault="000856B8" w:rsidP="002D6E98">
      <w:pPr>
        <w:pStyle w:val="PargrafodaLista"/>
        <w:autoSpaceDE w:val="0"/>
        <w:autoSpaceDN w:val="0"/>
        <w:adjustRightInd w:val="0"/>
        <w:spacing w:before="120" w:after="120"/>
        <w:mirrorIndents/>
        <w:jc w:val="both"/>
        <w:rPr>
          <w:rFonts w:ascii="Arial" w:hAnsi="Arial" w:cs="Arial"/>
          <w:sz w:val="20"/>
          <w:szCs w:val="20"/>
        </w:rPr>
      </w:pPr>
    </w:p>
    <w:p w14:paraId="47EF2EDE" w14:textId="21B3EAFD" w:rsidR="000856B8" w:rsidRPr="000856B8" w:rsidRDefault="00F358E8" w:rsidP="000856B8">
      <w:pPr>
        <w:pStyle w:val="PargrafodaLista"/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856B8">
        <w:rPr>
          <w:rFonts w:ascii="Arial" w:hAnsi="Arial" w:cs="Arial"/>
          <w:b/>
          <w:sz w:val="20"/>
          <w:szCs w:val="20"/>
        </w:rPr>
        <w:t xml:space="preserve">Exame Admissional: </w:t>
      </w:r>
    </w:p>
    <w:p w14:paraId="6ACD674F" w14:textId="5F168F7F" w:rsidR="00F358E8" w:rsidRPr="000151B7" w:rsidRDefault="00F358E8" w:rsidP="005E79A9">
      <w:pPr>
        <w:ind w:firstLine="482"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Deve ser realizado antes do início das atividades do candidato na empresa. Tem como objetivo verificar, sob o ponto de vista clínico e de exames complementares, exigidos conforme a </w:t>
      </w:r>
      <w:r w:rsidR="008A5FE8" w:rsidRPr="000151B7">
        <w:rPr>
          <w:rFonts w:ascii="Arial" w:hAnsi="Arial" w:cs="Arial"/>
          <w:sz w:val="20"/>
          <w:szCs w:val="20"/>
        </w:rPr>
        <w:t>riscos ocupacionais p</w:t>
      </w:r>
      <w:r w:rsidR="007420D6" w:rsidRPr="000151B7">
        <w:rPr>
          <w:rFonts w:ascii="Arial" w:hAnsi="Arial" w:cs="Arial"/>
          <w:sz w:val="20"/>
          <w:szCs w:val="20"/>
        </w:rPr>
        <w:t>revistos no</w:t>
      </w:r>
      <w:r w:rsidR="005E79A9" w:rsidRPr="000151B7">
        <w:rPr>
          <w:rFonts w:ascii="Arial" w:hAnsi="Arial" w:cs="Arial"/>
          <w:sz w:val="20"/>
          <w:szCs w:val="20"/>
        </w:rPr>
        <w:t xml:space="preserve"> anexo I – Tabela de Monitoramento biológico</w:t>
      </w:r>
      <w:r w:rsidR="00032CBD" w:rsidRPr="000151B7">
        <w:rPr>
          <w:rFonts w:ascii="Arial" w:hAnsi="Arial" w:cs="Arial"/>
          <w:sz w:val="20"/>
          <w:szCs w:val="20"/>
        </w:rPr>
        <w:t xml:space="preserve">, a aptidão </w:t>
      </w:r>
      <w:r w:rsidR="006803DE" w:rsidRPr="000151B7">
        <w:rPr>
          <w:rFonts w:ascii="Arial" w:hAnsi="Arial" w:cs="Arial"/>
          <w:sz w:val="20"/>
          <w:szCs w:val="20"/>
        </w:rPr>
        <w:t xml:space="preserve">para o desenvolvimento das atividades laborais na função e com riscos dimensionados para unidade </w:t>
      </w:r>
      <w:r w:rsidR="00F76ECC" w:rsidRPr="000151B7">
        <w:rPr>
          <w:rFonts w:ascii="Arial" w:hAnsi="Arial" w:cs="Arial"/>
          <w:sz w:val="20"/>
          <w:szCs w:val="20"/>
        </w:rPr>
        <w:t xml:space="preserve">operacional referência para o PCMSO. </w:t>
      </w:r>
    </w:p>
    <w:p w14:paraId="0B7C9DA7" w14:textId="299782C7" w:rsidR="00621DF2" w:rsidRDefault="00070312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</w:t>
      </w:r>
      <w:r w:rsidR="00621DF2" w:rsidRPr="000151B7">
        <w:rPr>
          <w:rFonts w:ascii="Arial" w:hAnsi="Arial" w:cs="Arial"/>
          <w:sz w:val="20"/>
          <w:szCs w:val="20"/>
        </w:rPr>
        <w:t xml:space="preserve"> </w:t>
      </w:r>
      <w:r w:rsidR="00C93DE8" w:rsidRPr="000151B7">
        <w:rPr>
          <w:rFonts w:ascii="Arial" w:hAnsi="Arial" w:cs="Arial"/>
          <w:sz w:val="20"/>
          <w:szCs w:val="20"/>
        </w:rPr>
        <w:t>realização do exame admissional é parte do processo</w:t>
      </w:r>
      <w:r w:rsidR="00684142" w:rsidRPr="000151B7">
        <w:rPr>
          <w:rFonts w:ascii="Arial" w:hAnsi="Arial" w:cs="Arial"/>
          <w:sz w:val="20"/>
          <w:szCs w:val="20"/>
        </w:rPr>
        <w:t xml:space="preserve"> seletivo</w:t>
      </w:r>
      <w:r w:rsidR="00CB6E5B" w:rsidRPr="000151B7">
        <w:rPr>
          <w:rFonts w:ascii="Arial" w:hAnsi="Arial" w:cs="Arial"/>
          <w:sz w:val="20"/>
          <w:szCs w:val="20"/>
        </w:rPr>
        <w:t>, o ASO com a definição de Aptidão</w:t>
      </w:r>
      <w:r w:rsidR="00574892" w:rsidRPr="000151B7">
        <w:rPr>
          <w:rFonts w:ascii="Arial" w:hAnsi="Arial" w:cs="Arial"/>
          <w:sz w:val="20"/>
          <w:szCs w:val="20"/>
        </w:rPr>
        <w:t xml:space="preserve"> /Inapt</w:t>
      </w:r>
      <w:r w:rsidR="006E479D" w:rsidRPr="000151B7">
        <w:rPr>
          <w:rFonts w:ascii="Arial" w:hAnsi="Arial" w:cs="Arial"/>
          <w:sz w:val="20"/>
          <w:szCs w:val="20"/>
        </w:rPr>
        <w:t>idão</w:t>
      </w:r>
      <w:r w:rsidR="00CB6E5B" w:rsidRPr="000151B7">
        <w:rPr>
          <w:rFonts w:ascii="Arial" w:hAnsi="Arial" w:cs="Arial"/>
          <w:sz w:val="20"/>
          <w:szCs w:val="20"/>
        </w:rPr>
        <w:t xml:space="preserve"> deverá ser encaminhado </w:t>
      </w:r>
      <w:r w:rsidR="006E479D" w:rsidRPr="000151B7">
        <w:rPr>
          <w:rFonts w:ascii="Arial" w:hAnsi="Arial" w:cs="Arial"/>
          <w:sz w:val="20"/>
          <w:szCs w:val="20"/>
        </w:rPr>
        <w:t>à</w:t>
      </w:r>
      <w:r w:rsidR="00574892" w:rsidRPr="000151B7">
        <w:rPr>
          <w:rFonts w:ascii="Arial" w:hAnsi="Arial" w:cs="Arial"/>
          <w:sz w:val="20"/>
          <w:szCs w:val="20"/>
        </w:rPr>
        <w:t xml:space="preserve"> área de recursos humanos que seguirá com</w:t>
      </w:r>
      <w:r w:rsidR="006E479D" w:rsidRPr="000151B7">
        <w:rPr>
          <w:rFonts w:ascii="Arial" w:hAnsi="Arial" w:cs="Arial"/>
          <w:sz w:val="20"/>
          <w:szCs w:val="20"/>
        </w:rPr>
        <w:t xml:space="preserve"> o</w:t>
      </w:r>
      <w:r w:rsidR="00574892" w:rsidRPr="000151B7">
        <w:rPr>
          <w:rFonts w:ascii="Arial" w:hAnsi="Arial" w:cs="Arial"/>
          <w:sz w:val="20"/>
          <w:szCs w:val="20"/>
        </w:rPr>
        <w:t xml:space="preserve"> processo. </w:t>
      </w:r>
    </w:p>
    <w:p w14:paraId="70ABEB4A" w14:textId="010AF613" w:rsidR="000856B8" w:rsidRPr="000856B8" w:rsidRDefault="00F358E8" w:rsidP="000856B8">
      <w:pPr>
        <w:pStyle w:val="PargrafodaLista"/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856B8">
        <w:rPr>
          <w:rFonts w:ascii="Arial" w:hAnsi="Arial" w:cs="Arial"/>
          <w:b/>
          <w:sz w:val="20"/>
          <w:szCs w:val="20"/>
        </w:rPr>
        <w:lastRenderedPageBreak/>
        <w:t xml:space="preserve">Exame Periódico: </w:t>
      </w:r>
    </w:p>
    <w:p w14:paraId="54894D6E" w14:textId="6D3CAF24" w:rsidR="00FB2E07" w:rsidRPr="000151B7" w:rsidRDefault="00FB2E07" w:rsidP="00F358E8">
      <w:p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Cs/>
          <w:sz w:val="20"/>
          <w:szCs w:val="20"/>
        </w:rPr>
      </w:pPr>
      <w:r w:rsidRPr="000151B7">
        <w:rPr>
          <w:rFonts w:ascii="Arial" w:hAnsi="Arial" w:cs="Arial"/>
          <w:bCs/>
          <w:sz w:val="20"/>
          <w:szCs w:val="20"/>
        </w:rPr>
        <w:t>Todos os exames periódicos deverão ser realizados no prazo máximo de 12 meses</w:t>
      </w:r>
      <w:r w:rsidR="000F1215" w:rsidRPr="000151B7">
        <w:rPr>
          <w:rFonts w:ascii="Arial" w:hAnsi="Arial" w:cs="Arial"/>
          <w:bCs/>
          <w:sz w:val="20"/>
          <w:szCs w:val="20"/>
        </w:rPr>
        <w:t xml:space="preserve">, independente da </w:t>
      </w:r>
      <w:proofErr w:type="spellStart"/>
      <w:r w:rsidR="000F1215" w:rsidRPr="000151B7">
        <w:rPr>
          <w:rFonts w:ascii="Arial" w:hAnsi="Arial" w:cs="Arial"/>
          <w:bCs/>
          <w:sz w:val="20"/>
          <w:szCs w:val="20"/>
        </w:rPr>
        <w:t>da</w:t>
      </w:r>
      <w:proofErr w:type="spellEnd"/>
      <w:r w:rsidR="000F1215" w:rsidRPr="000151B7">
        <w:rPr>
          <w:rFonts w:ascii="Arial" w:hAnsi="Arial" w:cs="Arial"/>
          <w:bCs/>
          <w:sz w:val="20"/>
          <w:szCs w:val="20"/>
        </w:rPr>
        <w:t xml:space="preserve"> exposição a riscos ocupacionais ou doenças crônicas, podendo, à critério médico ser realizado em prazo </w:t>
      </w:r>
      <w:r w:rsidR="003E3D77" w:rsidRPr="000151B7">
        <w:rPr>
          <w:rFonts w:ascii="Arial" w:hAnsi="Arial" w:cs="Arial"/>
          <w:bCs/>
          <w:sz w:val="20"/>
          <w:szCs w:val="20"/>
        </w:rPr>
        <w:t>m</w:t>
      </w:r>
      <w:r w:rsidR="000F1215" w:rsidRPr="000151B7">
        <w:rPr>
          <w:rFonts w:ascii="Arial" w:hAnsi="Arial" w:cs="Arial"/>
          <w:bCs/>
          <w:sz w:val="20"/>
          <w:szCs w:val="20"/>
        </w:rPr>
        <w:t>enor</w:t>
      </w:r>
      <w:r w:rsidR="003E3D77" w:rsidRPr="000151B7">
        <w:rPr>
          <w:rFonts w:ascii="Arial" w:hAnsi="Arial" w:cs="Arial"/>
          <w:bCs/>
          <w:sz w:val="20"/>
          <w:szCs w:val="20"/>
        </w:rPr>
        <w:t>.</w:t>
      </w:r>
    </w:p>
    <w:p w14:paraId="0998A290" w14:textId="58CA83FF" w:rsidR="000856B8" w:rsidRPr="000856B8" w:rsidRDefault="00F358E8" w:rsidP="000856B8">
      <w:pPr>
        <w:pStyle w:val="PargrafodaLista"/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856B8">
        <w:rPr>
          <w:rFonts w:ascii="Arial" w:hAnsi="Arial" w:cs="Arial"/>
          <w:b/>
          <w:sz w:val="20"/>
          <w:szCs w:val="20"/>
        </w:rPr>
        <w:t>Exame de Retorno ao Trabalho e exame clínico</w:t>
      </w:r>
      <w:r w:rsidR="00C13330" w:rsidRPr="000856B8">
        <w:rPr>
          <w:rFonts w:ascii="Arial" w:hAnsi="Arial" w:cs="Arial"/>
          <w:b/>
          <w:sz w:val="20"/>
          <w:szCs w:val="20"/>
        </w:rPr>
        <w:t>:</w:t>
      </w:r>
    </w:p>
    <w:p w14:paraId="0E32DF5D" w14:textId="30B8AE44" w:rsidR="00F358E8" w:rsidRPr="000151B7" w:rsidRDefault="00F358E8" w:rsidP="00F358E8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Deve ser realizado obrigatoriamente antes do retorno à atividade, por motivo de doença ou acidente, de natureza ocupacional ou não</w:t>
      </w:r>
      <w:r w:rsidR="00481A40" w:rsidRPr="000151B7">
        <w:rPr>
          <w:rFonts w:ascii="Arial" w:hAnsi="Arial" w:cs="Arial"/>
          <w:sz w:val="20"/>
          <w:szCs w:val="20"/>
        </w:rPr>
        <w:t xml:space="preserve"> após afastamentos </w:t>
      </w:r>
      <w:r w:rsidR="00F632A3" w:rsidRPr="000151B7">
        <w:rPr>
          <w:rFonts w:ascii="Arial" w:hAnsi="Arial" w:cs="Arial"/>
          <w:sz w:val="20"/>
          <w:szCs w:val="20"/>
        </w:rPr>
        <w:t xml:space="preserve">igual ou </w:t>
      </w:r>
      <w:r w:rsidR="00481A40" w:rsidRPr="000151B7">
        <w:rPr>
          <w:rFonts w:ascii="Arial" w:hAnsi="Arial" w:cs="Arial"/>
          <w:sz w:val="20"/>
          <w:szCs w:val="20"/>
        </w:rPr>
        <w:t xml:space="preserve">superior a 30 dias, com </w:t>
      </w:r>
      <w:proofErr w:type="spellStart"/>
      <w:r w:rsidR="00481A40" w:rsidRPr="000151B7">
        <w:rPr>
          <w:rFonts w:ascii="Arial" w:hAnsi="Arial" w:cs="Arial"/>
          <w:sz w:val="20"/>
          <w:szCs w:val="20"/>
        </w:rPr>
        <w:t>excessão</w:t>
      </w:r>
      <w:proofErr w:type="spellEnd"/>
      <w:r w:rsidR="00481A40" w:rsidRPr="000151B7">
        <w:rPr>
          <w:rFonts w:ascii="Arial" w:hAnsi="Arial" w:cs="Arial"/>
          <w:sz w:val="20"/>
          <w:szCs w:val="20"/>
        </w:rPr>
        <w:t xml:space="preserve"> de férias e licença maternidade</w:t>
      </w:r>
      <w:r w:rsidRPr="000151B7">
        <w:rPr>
          <w:rFonts w:ascii="Arial" w:hAnsi="Arial" w:cs="Arial"/>
          <w:sz w:val="20"/>
          <w:szCs w:val="20"/>
        </w:rPr>
        <w:t xml:space="preserve">. Sendo constituído inicialmente por exame clínico ocupacional. </w:t>
      </w:r>
    </w:p>
    <w:p w14:paraId="1BB080FB" w14:textId="2298E154" w:rsidR="00050F44" w:rsidRPr="000151B7" w:rsidRDefault="00F358E8" w:rsidP="00050F44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  <w:u w:val="single"/>
        </w:rPr>
      </w:pPr>
      <w:r w:rsidRPr="000151B7">
        <w:rPr>
          <w:rFonts w:ascii="Arial" w:hAnsi="Arial" w:cs="Arial"/>
          <w:sz w:val="20"/>
          <w:szCs w:val="20"/>
        </w:rPr>
        <w:t xml:space="preserve">O exame clínico deve ser realizado pelo Médico </w:t>
      </w:r>
      <w:r w:rsidR="006D252F" w:rsidRPr="000151B7">
        <w:rPr>
          <w:rFonts w:ascii="Arial" w:hAnsi="Arial" w:cs="Arial"/>
          <w:sz w:val="20"/>
          <w:szCs w:val="20"/>
        </w:rPr>
        <w:t>responsável pelo PCMSO, medico examinador</w:t>
      </w:r>
      <w:r w:rsidRPr="000151B7">
        <w:rPr>
          <w:rFonts w:ascii="Arial" w:hAnsi="Arial" w:cs="Arial"/>
          <w:sz w:val="20"/>
          <w:szCs w:val="20"/>
        </w:rPr>
        <w:t xml:space="preserve"> ou </w:t>
      </w:r>
      <w:r w:rsidR="00E724C7" w:rsidRPr="000151B7">
        <w:rPr>
          <w:rFonts w:ascii="Arial" w:hAnsi="Arial" w:cs="Arial"/>
          <w:sz w:val="20"/>
          <w:szCs w:val="20"/>
        </w:rPr>
        <w:t>C</w:t>
      </w:r>
      <w:r w:rsidRPr="000151B7">
        <w:rPr>
          <w:rFonts w:ascii="Arial" w:hAnsi="Arial" w:cs="Arial"/>
          <w:sz w:val="20"/>
          <w:szCs w:val="20"/>
        </w:rPr>
        <w:t>línica</w:t>
      </w:r>
      <w:r w:rsidR="00E724C7" w:rsidRPr="000151B7">
        <w:rPr>
          <w:rFonts w:ascii="Arial" w:hAnsi="Arial" w:cs="Arial"/>
          <w:sz w:val="20"/>
          <w:szCs w:val="20"/>
        </w:rPr>
        <w:t xml:space="preserve"> de Saúde </w:t>
      </w:r>
      <w:proofErr w:type="gramStart"/>
      <w:r w:rsidR="00E724C7" w:rsidRPr="000151B7">
        <w:rPr>
          <w:rFonts w:ascii="Arial" w:hAnsi="Arial" w:cs="Arial"/>
          <w:sz w:val="20"/>
          <w:szCs w:val="20"/>
        </w:rPr>
        <w:t xml:space="preserve">Ocupacional </w:t>
      </w:r>
      <w:r w:rsidRPr="000151B7">
        <w:rPr>
          <w:rFonts w:ascii="Arial" w:hAnsi="Arial" w:cs="Arial"/>
          <w:sz w:val="20"/>
          <w:szCs w:val="20"/>
        </w:rPr>
        <w:t xml:space="preserve"> contratada</w:t>
      </w:r>
      <w:proofErr w:type="gramEnd"/>
      <w:r w:rsidR="00050F44" w:rsidRPr="000151B7">
        <w:rPr>
          <w:rFonts w:ascii="Arial" w:hAnsi="Arial" w:cs="Arial"/>
          <w:sz w:val="20"/>
          <w:szCs w:val="20"/>
        </w:rPr>
        <w:t>.</w:t>
      </w:r>
    </w:p>
    <w:p w14:paraId="2BF8B934" w14:textId="5D50ED21" w:rsidR="00050F44" w:rsidRDefault="00050F44" w:rsidP="00050F44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Outros exames poderão ser solicitados de acordo com o perfil da sua </w:t>
      </w:r>
      <w:proofErr w:type="gramStart"/>
      <w:r w:rsidRPr="000151B7">
        <w:rPr>
          <w:rFonts w:ascii="Arial" w:hAnsi="Arial" w:cs="Arial"/>
          <w:sz w:val="20"/>
          <w:szCs w:val="20"/>
        </w:rPr>
        <w:t>função  e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motivos de afastamento e à critério médico. Poderá também ser antecipado o próximo exame periódico </w:t>
      </w:r>
    </w:p>
    <w:p w14:paraId="431EC382" w14:textId="77777777" w:rsidR="000856B8" w:rsidRPr="000151B7" w:rsidRDefault="000856B8" w:rsidP="00050F44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</w:p>
    <w:p w14:paraId="566C5D02" w14:textId="77777777" w:rsidR="000856B8" w:rsidRDefault="00F358E8" w:rsidP="000856B8">
      <w:pPr>
        <w:pStyle w:val="PargrafodaLista"/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856B8">
        <w:rPr>
          <w:rFonts w:ascii="Arial" w:hAnsi="Arial" w:cs="Arial"/>
          <w:b/>
          <w:sz w:val="20"/>
          <w:szCs w:val="20"/>
        </w:rPr>
        <w:t>Exame de Mudança de Risco</w:t>
      </w:r>
      <w:r w:rsidR="00C13330" w:rsidRPr="000856B8">
        <w:rPr>
          <w:rFonts w:ascii="Arial" w:hAnsi="Arial" w:cs="Arial"/>
          <w:b/>
          <w:sz w:val="20"/>
          <w:szCs w:val="20"/>
        </w:rPr>
        <w:t>:</w:t>
      </w:r>
    </w:p>
    <w:p w14:paraId="11CED94F" w14:textId="56FF792C" w:rsidR="00F358E8" w:rsidRPr="000856B8" w:rsidRDefault="000856B8" w:rsidP="000856B8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F358E8" w:rsidRPr="000856B8">
        <w:rPr>
          <w:rFonts w:ascii="Arial" w:hAnsi="Arial" w:cs="Arial"/>
          <w:sz w:val="20"/>
          <w:szCs w:val="20"/>
        </w:rPr>
        <w:t xml:space="preserve">eve ser realizado </w:t>
      </w:r>
      <w:r w:rsidR="00F358E8" w:rsidRPr="000856B8">
        <w:rPr>
          <w:rFonts w:ascii="Arial" w:hAnsi="Arial" w:cs="Arial"/>
          <w:b/>
          <w:bCs/>
          <w:sz w:val="20"/>
          <w:szCs w:val="20"/>
        </w:rPr>
        <w:t>obrigatoriamente ANTES</w:t>
      </w:r>
      <w:r w:rsidR="00AE1869" w:rsidRPr="000856B8">
        <w:rPr>
          <w:rFonts w:ascii="Arial" w:hAnsi="Arial" w:cs="Arial"/>
          <w:sz w:val="20"/>
          <w:szCs w:val="20"/>
        </w:rPr>
        <w:t xml:space="preserve"> </w:t>
      </w:r>
      <w:r w:rsidR="00F358E8" w:rsidRPr="000856B8">
        <w:rPr>
          <w:rFonts w:ascii="Arial" w:hAnsi="Arial" w:cs="Arial"/>
          <w:sz w:val="20"/>
          <w:szCs w:val="20"/>
        </w:rPr>
        <w:t>da efetivação da movimentação, adequando-se o controle médico aos novos riscos.</w:t>
      </w:r>
    </w:p>
    <w:p w14:paraId="0D203704" w14:textId="77777777" w:rsidR="000856B8" w:rsidRDefault="00F358E8" w:rsidP="000856B8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Será constituído por exame clínico ocupacional e outros exames conforme </w:t>
      </w:r>
      <w:r w:rsidR="005E24CF" w:rsidRPr="000151B7">
        <w:rPr>
          <w:rFonts w:ascii="Arial" w:hAnsi="Arial" w:cs="Arial"/>
          <w:sz w:val="20"/>
          <w:szCs w:val="20"/>
        </w:rPr>
        <w:t xml:space="preserve">os </w:t>
      </w:r>
      <w:r w:rsidRPr="000151B7">
        <w:rPr>
          <w:rFonts w:ascii="Arial" w:hAnsi="Arial" w:cs="Arial"/>
          <w:sz w:val="20"/>
          <w:szCs w:val="20"/>
        </w:rPr>
        <w:t>riscos da nova função.</w:t>
      </w:r>
    </w:p>
    <w:p w14:paraId="0B07A68C" w14:textId="77777777" w:rsidR="000856B8" w:rsidRDefault="000856B8" w:rsidP="000856B8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</w:p>
    <w:p w14:paraId="7CD2CFBC" w14:textId="2C6ECAFE" w:rsidR="00F358E8" w:rsidRPr="000856B8" w:rsidRDefault="00F358E8" w:rsidP="000856B8">
      <w:pPr>
        <w:pStyle w:val="PargrafodaLista"/>
        <w:numPr>
          <w:ilvl w:val="1"/>
          <w:numId w:val="4"/>
        </w:numPr>
        <w:autoSpaceDE w:val="0"/>
        <w:autoSpaceDN w:val="0"/>
        <w:adjustRightInd w:val="0"/>
        <w:spacing w:before="120" w:after="120"/>
        <w:mirrorIndents/>
        <w:jc w:val="both"/>
        <w:rPr>
          <w:rFonts w:ascii="Arial" w:hAnsi="Arial" w:cs="Arial"/>
          <w:b/>
          <w:sz w:val="20"/>
          <w:szCs w:val="20"/>
        </w:rPr>
      </w:pPr>
      <w:r w:rsidRPr="000856B8">
        <w:rPr>
          <w:rFonts w:ascii="Arial" w:hAnsi="Arial" w:cs="Arial"/>
          <w:b/>
          <w:sz w:val="20"/>
          <w:szCs w:val="20"/>
        </w:rPr>
        <w:t xml:space="preserve">Exame Demissional: </w:t>
      </w:r>
    </w:p>
    <w:p w14:paraId="3E785742" w14:textId="0B8FDE9E" w:rsidR="00F358E8" w:rsidRPr="000151B7" w:rsidRDefault="00F358E8" w:rsidP="00F358E8">
      <w:pPr>
        <w:tabs>
          <w:tab w:val="left" w:pos="709"/>
        </w:tabs>
        <w:autoSpaceDE w:val="0"/>
        <w:autoSpaceDN w:val="0"/>
        <w:adjustRightInd w:val="0"/>
        <w:spacing w:before="120" w:after="120" w:line="276" w:lineRule="auto"/>
        <w:mirrorIndents/>
        <w:jc w:val="both"/>
        <w:rPr>
          <w:rStyle w:val="ui-provider"/>
          <w:rFonts w:ascii="Arial" w:hAnsi="Arial" w:cs="Arial"/>
          <w:sz w:val="20"/>
          <w:szCs w:val="20"/>
        </w:rPr>
      </w:pPr>
      <w:r w:rsidRPr="000151B7">
        <w:rPr>
          <w:rStyle w:val="ui-provider"/>
          <w:rFonts w:ascii="Arial" w:hAnsi="Arial" w:cs="Arial"/>
          <w:sz w:val="20"/>
          <w:szCs w:val="20"/>
        </w:rPr>
        <w:t xml:space="preserve">No exame demissional, o exame clínico deve ser realizado em até 10 (dez) dias contados </w:t>
      </w:r>
      <w:proofErr w:type="gramStart"/>
      <w:r w:rsidRPr="000151B7">
        <w:rPr>
          <w:rStyle w:val="ui-provider"/>
          <w:rFonts w:ascii="Arial" w:hAnsi="Arial" w:cs="Arial"/>
          <w:sz w:val="20"/>
          <w:szCs w:val="20"/>
        </w:rPr>
        <w:t xml:space="preserve">do </w:t>
      </w:r>
      <w:r w:rsidR="00AE1869" w:rsidRPr="000151B7">
        <w:rPr>
          <w:rStyle w:val="ui-provider"/>
          <w:rFonts w:ascii="Arial" w:hAnsi="Arial" w:cs="Arial"/>
          <w:sz w:val="20"/>
          <w:szCs w:val="20"/>
        </w:rPr>
        <w:t>comunicação</w:t>
      </w:r>
      <w:proofErr w:type="gramEnd"/>
      <w:r w:rsidR="00AE1869" w:rsidRPr="000151B7">
        <w:rPr>
          <w:rStyle w:val="ui-provider"/>
          <w:rFonts w:ascii="Arial" w:hAnsi="Arial" w:cs="Arial"/>
          <w:sz w:val="20"/>
          <w:szCs w:val="20"/>
        </w:rPr>
        <w:t xml:space="preserve"> de </w:t>
      </w:r>
      <w:r w:rsidR="008B4EB5" w:rsidRPr="000151B7">
        <w:rPr>
          <w:rStyle w:val="ui-provider"/>
          <w:rFonts w:ascii="Arial" w:hAnsi="Arial" w:cs="Arial"/>
          <w:sz w:val="20"/>
          <w:szCs w:val="20"/>
        </w:rPr>
        <w:t>desligamento voluntário ou involuntário</w:t>
      </w:r>
      <w:r w:rsidRPr="000151B7">
        <w:rPr>
          <w:rStyle w:val="ui-provider"/>
          <w:rFonts w:ascii="Arial" w:hAnsi="Arial" w:cs="Arial"/>
          <w:sz w:val="20"/>
          <w:szCs w:val="20"/>
        </w:rPr>
        <w:t>, podendo ser dispensado</w:t>
      </w:r>
      <w:r w:rsidR="0065410F" w:rsidRPr="000151B7">
        <w:rPr>
          <w:rStyle w:val="ui-provider"/>
          <w:rFonts w:ascii="Arial" w:hAnsi="Arial" w:cs="Arial"/>
          <w:sz w:val="20"/>
          <w:szCs w:val="20"/>
        </w:rPr>
        <w:t xml:space="preserve"> deste,</w:t>
      </w:r>
      <w:r w:rsidRPr="000151B7">
        <w:rPr>
          <w:rStyle w:val="ui-provider"/>
          <w:rFonts w:ascii="Arial" w:hAnsi="Arial" w:cs="Arial"/>
          <w:sz w:val="20"/>
          <w:szCs w:val="20"/>
        </w:rPr>
        <w:t xml:space="preserve"> caso o exame clínico ocupacional mais recente tenha sido realizado há menos de 90 dias</w:t>
      </w:r>
      <w:r w:rsidR="009153A4" w:rsidRPr="000151B7">
        <w:rPr>
          <w:rStyle w:val="ui-provider"/>
          <w:rFonts w:ascii="Arial" w:hAnsi="Arial" w:cs="Arial"/>
          <w:sz w:val="20"/>
          <w:szCs w:val="20"/>
        </w:rPr>
        <w:t xml:space="preserve">, </w:t>
      </w:r>
      <w:r w:rsidR="00BD2E33" w:rsidRPr="000151B7">
        <w:rPr>
          <w:rStyle w:val="ui-provider"/>
          <w:rFonts w:ascii="Arial" w:hAnsi="Arial" w:cs="Arial"/>
          <w:sz w:val="20"/>
          <w:szCs w:val="20"/>
        </w:rPr>
        <w:t>podendo este prazo ser alterado de acordo com o grau de risco da unidad</w:t>
      </w:r>
      <w:r w:rsidR="00B802C0" w:rsidRPr="000151B7">
        <w:rPr>
          <w:rStyle w:val="ui-provider"/>
          <w:rFonts w:ascii="Arial" w:hAnsi="Arial" w:cs="Arial"/>
          <w:sz w:val="20"/>
          <w:szCs w:val="20"/>
        </w:rPr>
        <w:t>e</w:t>
      </w:r>
      <w:r w:rsidRPr="000151B7">
        <w:rPr>
          <w:rStyle w:val="ui-provider"/>
          <w:rFonts w:ascii="Arial" w:hAnsi="Arial" w:cs="Arial"/>
          <w:sz w:val="20"/>
          <w:szCs w:val="20"/>
        </w:rPr>
        <w:t>.</w:t>
      </w:r>
    </w:p>
    <w:p w14:paraId="694F639D" w14:textId="2C1D0AFA" w:rsidR="00F358E8" w:rsidRPr="000151B7" w:rsidRDefault="00F358E8" w:rsidP="00CC54A5">
      <w:pPr>
        <w:tabs>
          <w:tab w:val="left" w:pos="709"/>
        </w:tabs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 exame demissional constará de avaliação clínica ocupacional, acrescido dos exames complementares</w:t>
      </w:r>
      <w:r w:rsidR="00D33F9E" w:rsidRPr="000151B7">
        <w:rPr>
          <w:rFonts w:ascii="Arial" w:hAnsi="Arial" w:cs="Arial"/>
          <w:sz w:val="20"/>
          <w:szCs w:val="20"/>
        </w:rPr>
        <w:t xml:space="preserve"> conforme</w:t>
      </w:r>
      <w:r w:rsidR="00104858">
        <w:rPr>
          <w:rFonts w:ascii="Arial" w:hAnsi="Arial" w:cs="Arial"/>
          <w:sz w:val="20"/>
          <w:szCs w:val="20"/>
        </w:rPr>
        <w:t xml:space="preserve"> A</w:t>
      </w:r>
      <w:r w:rsidR="00D33F9E" w:rsidRPr="000151B7">
        <w:rPr>
          <w:rFonts w:ascii="Arial" w:hAnsi="Arial" w:cs="Arial"/>
          <w:sz w:val="20"/>
          <w:szCs w:val="20"/>
        </w:rPr>
        <w:t xml:space="preserve">nexo </w:t>
      </w:r>
      <w:r w:rsidR="00104858">
        <w:rPr>
          <w:rFonts w:ascii="Arial" w:hAnsi="Arial" w:cs="Arial"/>
          <w:sz w:val="20"/>
          <w:szCs w:val="20"/>
        </w:rPr>
        <w:t>1 -</w:t>
      </w:r>
      <w:r w:rsidR="0065410F" w:rsidRPr="000151B7">
        <w:rPr>
          <w:rFonts w:ascii="Arial" w:hAnsi="Arial" w:cs="Arial"/>
          <w:sz w:val="20"/>
          <w:szCs w:val="20"/>
        </w:rPr>
        <w:t xml:space="preserve"> Tabela de Monitoramento biológico</w:t>
      </w:r>
      <w:r w:rsidR="00907A96" w:rsidRPr="000151B7">
        <w:rPr>
          <w:rFonts w:ascii="Arial" w:hAnsi="Arial" w:cs="Arial"/>
          <w:sz w:val="20"/>
          <w:szCs w:val="20"/>
        </w:rPr>
        <w:t xml:space="preserve">, </w:t>
      </w:r>
      <w:r w:rsidRPr="000151B7">
        <w:rPr>
          <w:rFonts w:ascii="Arial" w:hAnsi="Arial" w:cs="Arial"/>
          <w:sz w:val="20"/>
          <w:szCs w:val="20"/>
        </w:rPr>
        <w:t>outros que possam ser solicitados ao critério médico.</w:t>
      </w:r>
    </w:p>
    <w:p w14:paraId="2DE584CD" w14:textId="4582C758" w:rsidR="00E53DD1" w:rsidRDefault="001A3CB8" w:rsidP="00CC54A5">
      <w:pPr>
        <w:tabs>
          <w:tab w:val="left" w:pos="709"/>
        </w:tabs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Todo empregado que for encaminhado para realização de exames </w:t>
      </w:r>
      <w:proofErr w:type="gramStart"/>
      <w:r w:rsidRPr="000151B7">
        <w:rPr>
          <w:rFonts w:ascii="Arial" w:hAnsi="Arial" w:cs="Arial"/>
          <w:sz w:val="20"/>
          <w:szCs w:val="20"/>
        </w:rPr>
        <w:t>clinico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e complementares</w:t>
      </w:r>
      <w:r w:rsidR="00B942B0" w:rsidRPr="000151B7">
        <w:rPr>
          <w:rFonts w:ascii="Arial" w:hAnsi="Arial" w:cs="Arial"/>
          <w:sz w:val="20"/>
          <w:szCs w:val="20"/>
        </w:rPr>
        <w:t xml:space="preserve">, deverá preencher o </w:t>
      </w:r>
      <w:r w:rsidR="00104858">
        <w:rPr>
          <w:rFonts w:ascii="Arial" w:hAnsi="Arial" w:cs="Arial"/>
          <w:sz w:val="20"/>
          <w:szCs w:val="20"/>
        </w:rPr>
        <w:t>A</w:t>
      </w:r>
      <w:r w:rsidR="00B942B0" w:rsidRPr="000151B7">
        <w:rPr>
          <w:rFonts w:ascii="Arial" w:hAnsi="Arial" w:cs="Arial"/>
          <w:sz w:val="20"/>
          <w:szCs w:val="20"/>
        </w:rPr>
        <w:t xml:space="preserve">nexo </w:t>
      </w:r>
      <w:r w:rsidR="00C70024">
        <w:rPr>
          <w:rFonts w:ascii="Arial" w:hAnsi="Arial" w:cs="Arial"/>
          <w:sz w:val="20"/>
          <w:szCs w:val="20"/>
        </w:rPr>
        <w:t xml:space="preserve">18 - </w:t>
      </w:r>
      <w:r w:rsidR="00B942B0" w:rsidRPr="000151B7">
        <w:rPr>
          <w:rFonts w:ascii="Arial" w:hAnsi="Arial" w:cs="Arial"/>
          <w:sz w:val="20"/>
          <w:szCs w:val="20"/>
        </w:rPr>
        <w:t xml:space="preserve">Termo de realização de exame demissional. </w:t>
      </w:r>
    </w:p>
    <w:p w14:paraId="3729A6AC" w14:textId="77777777" w:rsidR="000856B8" w:rsidRPr="000151B7" w:rsidRDefault="000856B8" w:rsidP="00CC54A5">
      <w:pPr>
        <w:tabs>
          <w:tab w:val="left" w:pos="709"/>
        </w:tabs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</w:p>
    <w:p w14:paraId="6C2E5EE6" w14:textId="588E8493" w:rsidR="00F358E8" w:rsidRPr="000856B8" w:rsidRDefault="00F358E8" w:rsidP="000856B8">
      <w:pPr>
        <w:pStyle w:val="PargrafodaLista"/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856B8">
        <w:rPr>
          <w:rFonts w:ascii="Arial" w:hAnsi="Arial" w:cs="Arial"/>
          <w:b/>
          <w:sz w:val="20"/>
          <w:szCs w:val="20"/>
        </w:rPr>
        <w:t xml:space="preserve">Exames Para Monitoramento Biológico </w:t>
      </w:r>
      <w:r w:rsidR="004F10C9" w:rsidRPr="000856B8">
        <w:rPr>
          <w:rFonts w:ascii="Arial" w:hAnsi="Arial" w:cs="Arial"/>
          <w:b/>
          <w:sz w:val="20"/>
          <w:szCs w:val="20"/>
        </w:rPr>
        <w:t xml:space="preserve">de </w:t>
      </w:r>
      <w:r w:rsidRPr="000856B8">
        <w:rPr>
          <w:rFonts w:ascii="Arial" w:hAnsi="Arial" w:cs="Arial"/>
          <w:b/>
          <w:sz w:val="20"/>
          <w:szCs w:val="20"/>
        </w:rPr>
        <w:t>Exposição</w:t>
      </w:r>
      <w:r w:rsidR="004F10C9" w:rsidRPr="000856B8">
        <w:rPr>
          <w:rFonts w:ascii="Arial" w:hAnsi="Arial" w:cs="Arial"/>
          <w:b/>
          <w:sz w:val="20"/>
          <w:szCs w:val="20"/>
        </w:rPr>
        <w:t xml:space="preserve"> Ocupacional</w:t>
      </w:r>
      <w:r w:rsidRPr="000856B8">
        <w:rPr>
          <w:rFonts w:ascii="Arial" w:hAnsi="Arial" w:cs="Arial"/>
          <w:b/>
          <w:sz w:val="20"/>
          <w:szCs w:val="20"/>
        </w:rPr>
        <w:t>:</w:t>
      </w:r>
    </w:p>
    <w:p w14:paraId="49D00A87" w14:textId="0D52EFC8" w:rsidR="00814A70" w:rsidRPr="000151B7" w:rsidRDefault="00814A70" w:rsidP="00F358E8">
      <w:pPr>
        <w:spacing w:before="120" w:after="120" w:line="276" w:lineRule="auto"/>
        <w:mirrorIndents/>
        <w:jc w:val="both"/>
        <w:rPr>
          <w:rFonts w:ascii="Arial" w:hAnsi="Arial" w:cs="Arial"/>
          <w:bCs/>
          <w:sz w:val="20"/>
          <w:szCs w:val="20"/>
        </w:rPr>
      </w:pPr>
      <w:r w:rsidRPr="000151B7">
        <w:rPr>
          <w:rFonts w:ascii="Arial" w:hAnsi="Arial" w:cs="Arial"/>
          <w:bCs/>
          <w:sz w:val="20"/>
          <w:szCs w:val="20"/>
        </w:rPr>
        <w:t>O</w:t>
      </w:r>
      <w:r w:rsidR="00313877" w:rsidRPr="000151B7">
        <w:rPr>
          <w:rFonts w:ascii="Arial" w:hAnsi="Arial" w:cs="Arial"/>
          <w:bCs/>
          <w:sz w:val="20"/>
          <w:szCs w:val="20"/>
        </w:rPr>
        <w:t xml:space="preserve"> monitoramento biológico tem finalidade </w:t>
      </w:r>
      <w:r w:rsidR="00C8617F" w:rsidRPr="000151B7">
        <w:rPr>
          <w:rFonts w:ascii="Arial" w:hAnsi="Arial" w:cs="Arial"/>
          <w:bCs/>
          <w:sz w:val="20"/>
          <w:szCs w:val="20"/>
        </w:rPr>
        <w:t xml:space="preserve">preventiva de identificação de </w:t>
      </w:r>
      <w:proofErr w:type="gramStart"/>
      <w:r w:rsidR="00C8617F" w:rsidRPr="000151B7">
        <w:rPr>
          <w:rFonts w:ascii="Arial" w:hAnsi="Arial" w:cs="Arial"/>
          <w:bCs/>
          <w:sz w:val="20"/>
          <w:szCs w:val="20"/>
        </w:rPr>
        <w:t>exposição  ocupacional</w:t>
      </w:r>
      <w:proofErr w:type="gramEnd"/>
      <w:r w:rsidR="00C8617F" w:rsidRPr="000151B7">
        <w:rPr>
          <w:rFonts w:ascii="Arial" w:hAnsi="Arial" w:cs="Arial"/>
          <w:bCs/>
          <w:sz w:val="20"/>
          <w:szCs w:val="20"/>
        </w:rPr>
        <w:t xml:space="preserve"> aci</w:t>
      </w:r>
      <w:r w:rsidR="00D47BD8" w:rsidRPr="000151B7">
        <w:rPr>
          <w:rFonts w:ascii="Arial" w:hAnsi="Arial" w:cs="Arial"/>
          <w:bCs/>
          <w:sz w:val="20"/>
          <w:szCs w:val="20"/>
        </w:rPr>
        <w:t>ma dos limites de tolerância</w:t>
      </w:r>
      <w:r w:rsidR="002337F7" w:rsidRPr="000151B7">
        <w:rPr>
          <w:rFonts w:ascii="Arial" w:hAnsi="Arial" w:cs="Arial"/>
          <w:bCs/>
          <w:sz w:val="20"/>
          <w:szCs w:val="20"/>
        </w:rPr>
        <w:t xml:space="preserve">, com proposito </w:t>
      </w:r>
      <w:r w:rsidR="009A1240" w:rsidRPr="000151B7">
        <w:rPr>
          <w:rFonts w:ascii="Arial" w:hAnsi="Arial" w:cs="Arial"/>
          <w:bCs/>
          <w:sz w:val="20"/>
          <w:szCs w:val="20"/>
        </w:rPr>
        <w:t xml:space="preserve">de identificação precoce e </w:t>
      </w:r>
      <w:r w:rsidR="00FC2978" w:rsidRPr="000151B7">
        <w:rPr>
          <w:rFonts w:ascii="Arial" w:hAnsi="Arial" w:cs="Arial"/>
          <w:bCs/>
          <w:sz w:val="20"/>
          <w:szCs w:val="20"/>
        </w:rPr>
        <w:t xml:space="preserve">atuação anterior ao desenvolvimento de doenças ocupacionais. </w:t>
      </w:r>
    </w:p>
    <w:p w14:paraId="2E2C631B" w14:textId="0D41368E" w:rsidR="00277391" w:rsidRPr="000151B7" w:rsidRDefault="00277391" w:rsidP="00F358E8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No PCMSO serão </w:t>
      </w:r>
      <w:r w:rsidR="000E57C5" w:rsidRPr="000151B7">
        <w:rPr>
          <w:rFonts w:ascii="Arial" w:hAnsi="Arial" w:cs="Arial"/>
          <w:sz w:val="20"/>
          <w:szCs w:val="20"/>
        </w:rPr>
        <w:t>considerados os riscos físicos, químicos e biológicos para fins deste monitoramento</w:t>
      </w:r>
      <w:r w:rsidR="00545A0D" w:rsidRPr="000151B7">
        <w:rPr>
          <w:rFonts w:ascii="Arial" w:hAnsi="Arial" w:cs="Arial"/>
          <w:sz w:val="20"/>
          <w:szCs w:val="20"/>
        </w:rPr>
        <w:t xml:space="preserve">. </w:t>
      </w:r>
    </w:p>
    <w:p w14:paraId="5A8C7788" w14:textId="142F8A17" w:rsidR="00545A0D" w:rsidRPr="000151B7" w:rsidRDefault="00545A0D" w:rsidP="00F358E8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 médico do trabalho, na definição dos exames</w:t>
      </w:r>
      <w:r w:rsidR="00517E03" w:rsidRPr="000151B7">
        <w:rPr>
          <w:rFonts w:ascii="Arial" w:hAnsi="Arial" w:cs="Arial"/>
          <w:sz w:val="20"/>
          <w:szCs w:val="20"/>
        </w:rPr>
        <w:t xml:space="preserve"> de</w:t>
      </w:r>
      <w:r w:rsidRPr="000151B7">
        <w:rPr>
          <w:rFonts w:ascii="Arial" w:hAnsi="Arial" w:cs="Arial"/>
          <w:sz w:val="20"/>
          <w:szCs w:val="20"/>
        </w:rPr>
        <w:t xml:space="preserve"> </w:t>
      </w:r>
      <w:r w:rsidR="0082136D" w:rsidRPr="000151B7">
        <w:rPr>
          <w:rFonts w:ascii="Arial" w:hAnsi="Arial" w:cs="Arial"/>
          <w:sz w:val="20"/>
          <w:szCs w:val="20"/>
        </w:rPr>
        <w:t>rastreamento</w:t>
      </w:r>
      <w:r w:rsidR="00517E03" w:rsidRPr="000151B7">
        <w:rPr>
          <w:rFonts w:ascii="Arial" w:hAnsi="Arial" w:cs="Arial"/>
          <w:sz w:val="20"/>
          <w:szCs w:val="20"/>
        </w:rPr>
        <w:t>,</w:t>
      </w:r>
      <w:r w:rsidR="0082136D" w:rsidRPr="000151B7">
        <w:rPr>
          <w:rFonts w:ascii="Arial" w:hAnsi="Arial" w:cs="Arial"/>
          <w:sz w:val="20"/>
          <w:szCs w:val="20"/>
        </w:rPr>
        <w:t xml:space="preserve"> </w:t>
      </w:r>
      <w:r w:rsidR="00517E03" w:rsidRPr="000151B7">
        <w:rPr>
          <w:rFonts w:ascii="Arial" w:hAnsi="Arial" w:cs="Arial"/>
          <w:sz w:val="20"/>
          <w:szCs w:val="20"/>
        </w:rPr>
        <w:t xml:space="preserve">deverá </w:t>
      </w:r>
      <w:proofErr w:type="gramStart"/>
      <w:r w:rsidR="00517E03" w:rsidRPr="000151B7">
        <w:rPr>
          <w:rFonts w:ascii="Arial" w:hAnsi="Arial" w:cs="Arial"/>
          <w:sz w:val="20"/>
          <w:szCs w:val="20"/>
        </w:rPr>
        <w:t xml:space="preserve">considerar </w:t>
      </w:r>
      <w:r w:rsidR="00F2082D" w:rsidRPr="000151B7">
        <w:rPr>
          <w:rFonts w:ascii="Arial" w:hAnsi="Arial" w:cs="Arial"/>
          <w:sz w:val="20"/>
          <w:szCs w:val="20"/>
        </w:rPr>
        <w:t xml:space="preserve"> o</w:t>
      </w:r>
      <w:proofErr w:type="gramEnd"/>
      <w:r w:rsidR="00F2082D" w:rsidRPr="000151B7">
        <w:rPr>
          <w:rFonts w:ascii="Arial" w:hAnsi="Arial" w:cs="Arial"/>
          <w:sz w:val="20"/>
          <w:szCs w:val="20"/>
        </w:rPr>
        <w:t xml:space="preserve"> GHE com</w:t>
      </w:r>
      <w:r w:rsidR="00737D64" w:rsidRPr="000151B7">
        <w:rPr>
          <w:rFonts w:ascii="Arial" w:hAnsi="Arial" w:cs="Arial"/>
          <w:sz w:val="20"/>
          <w:szCs w:val="20"/>
        </w:rPr>
        <w:t xml:space="preserve">o exposto a risco ocupacional quando este for </w:t>
      </w:r>
      <w:r w:rsidR="00517E03" w:rsidRPr="000151B7">
        <w:rPr>
          <w:rFonts w:ascii="Arial" w:hAnsi="Arial" w:cs="Arial"/>
          <w:sz w:val="20"/>
          <w:szCs w:val="20"/>
        </w:rPr>
        <w:t>sinalizad</w:t>
      </w:r>
      <w:r w:rsidR="00737D64" w:rsidRPr="000151B7">
        <w:rPr>
          <w:rFonts w:ascii="Arial" w:hAnsi="Arial" w:cs="Arial"/>
          <w:sz w:val="20"/>
          <w:szCs w:val="20"/>
        </w:rPr>
        <w:t>o</w:t>
      </w:r>
      <w:r w:rsidR="00517E03" w:rsidRPr="000151B7">
        <w:rPr>
          <w:rFonts w:ascii="Arial" w:hAnsi="Arial" w:cs="Arial"/>
          <w:sz w:val="20"/>
          <w:szCs w:val="20"/>
        </w:rPr>
        <w:t xml:space="preserve"> no PGR </w:t>
      </w:r>
      <w:r w:rsidR="00A2246F" w:rsidRPr="000151B7">
        <w:rPr>
          <w:rFonts w:ascii="Arial" w:hAnsi="Arial" w:cs="Arial"/>
          <w:sz w:val="20"/>
          <w:szCs w:val="20"/>
        </w:rPr>
        <w:t xml:space="preserve">qualitativamente </w:t>
      </w:r>
      <w:r w:rsidR="000722BE" w:rsidRPr="000151B7">
        <w:rPr>
          <w:rFonts w:ascii="Arial" w:hAnsi="Arial" w:cs="Arial"/>
          <w:sz w:val="20"/>
          <w:szCs w:val="20"/>
        </w:rPr>
        <w:t>como</w:t>
      </w:r>
      <w:r w:rsidR="00C622C6" w:rsidRPr="000151B7">
        <w:rPr>
          <w:rFonts w:ascii="Arial" w:hAnsi="Arial" w:cs="Arial"/>
          <w:sz w:val="20"/>
          <w:szCs w:val="20"/>
        </w:rPr>
        <w:t xml:space="preserve"> </w:t>
      </w:r>
      <w:r w:rsidR="00A2246F" w:rsidRPr="000151B7">
        <w:rPr>
          <w:rFonts w:ascii="Arial" w:hAnsi="Arial" w:cs="Arial"/>
          <w:sz w:val="20"/>
          <w:szCs w:val="20"/>
        </w:rPr>
        <w:t>grau de risco médio ou mais severo</w:t>
      </w:r>
      <w:r w:rsidR="00C622C6" w:rsidRPr="000151B7">
        <w:rPr>
          <w:rFonts w:ascii="Arial" w:hAnsi="Arial" w:cs="Arial"/>
          <w:sz w:val="20"/>
          <w:szCs w:val="20"/>
        </w:rPr>
        <w:t>,</w:t>
      </w:r>
      <w:r w:rsidR="00A2246F" w:rsidRPr="000151B7">
        <w:rPr>
          <w:rFonts w:ascii="Arial" w:hAnsi="Arial" w:cs="Arial"/>
          <w:sz w:val="20"/>
          <w:szCs w:val="20"/>
        </w:rPr>
        <w:t xml:space="preserve"> conforme Análise Preliminar de Riscos de Higiene Ocupacional (APR-HO)</w:t>
      </w:r>
      <w:r w:rsidR="000722BE" w:rsidRPr="000151B7">
        <w:rPr>
          <w:rFonts w:ascii="Arial" w:hAnsi="Arial" w:cs="Arial"/>
          <w:sz w:val="20"/>
          <w:szCs w:val="20"/>
        </w:rPr>
        <w:t xml:space="preserve"> o</w:t>
      </w:r>
      <w:r w:rsidR="00880B7A" w:rsidRPr="000151B7">
        <w:rPr>
          <w:rFonts w:ascii="Arial" w:hAnsi="Arial" w:cs="Arial"/>
          <w:sz w:val="20"/>
          <w:szCs w:val="20"/>
        </w:rPr>
        <w:t xml:space="preserve">u </w:t>
      </w:r>
      <w:r w:rsidR="000722BE" w:rsidRPr="000151B7">
        <w:rPr>
          <w:rFonts w:ascii="Arial" w:hAnsi="Arial" w:cs="Arial"/>
          <w:sz w:val="20"/>
          <w:szCs w:val="20"/>
        </w:rPr>
        <w:t xml:space="preserve">quando sinalizado </w:t>
      </w:r>
      <w:r w:rsidR="00880B7A" w:rsidRPr="000151B7">
        <w:rPr>
          <w:rFonts w:ascii="Arial" w:hAnsi="Arial" w:cs="Arial"/>
          <w:sz w:val="20"/>
          <w:szCs w:val="20"/>
        </w:rPr>
        <w:t>quantitativamente acima do nível de ação</w:t>
      </w:r>
      <w:r w:rsidR="000F45E7" w:rsidRPr="000151B7">
        <w:rPr>
          <w:rFonts w:ascii="Arial" w:hAnsi="Arial" w:cs="Arial"/>
          <w:sz w:val="20"/>
          <w:szCs w:val="20"/>
        </w:rPr>
        <w:t xml:space="preserve">. </w:t>
      </w:r>
    </w:p>
    <w:p w14:paraId="4A39FA6C" w14:textId="66E13800" w:rsidR="009C5BDD" w:rsidRPr="000151B7" w:rsidRDefault="009C5BDD" w:rsidP="00F358E8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Não deverá ser considerado somente a existência </w:t>
      </w:r>
      <w:r w:rsidR="00A47DA6" w:rsidRPr="000151B7">
        <w:rPr>
          <w:rFonts w:ascii="Arial" w:hAnsi="Arial" w:cs="Arial"/>
          <w:sz w:val="20"/>
          <w:szCs w:val="20"/>
        </w:rPr>
        <w:t xml:space="preserve">do agente no ambiente de trabalho, mas sempre o levantamento de risco qualitativo ou quantitativo, conforme descrito no </w:t>
      </w:r>
      <w:proofErr w:type="spellStart"/>
      <w:r w:rsidR="00A47DA6" w:rsidRPr="000151B7">
        <w:rPr>
          <w:rFonts w:ascii="Arial" w:hAnsi="Arial" w:cs="Arial"/>
          <w:sz w:val="20"/>
          <w:szCs w:val="20"/>
        </w:rPr>
        <w:t>paragrafo</w:t>
      </w:r>
      <w:proofErr w:type="spellEnd"/>
      <w:r w:rsidR="00A47DA6" w:rsidRPr="000151B7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A47DA6" w:rsidRPr="000151B7">
        <w:rPr>
          <w:rFonts w:ascii="Arial" w:hAnsi="Arial" w:cs="Arial"/>
          <w:sz w:val="20"/>
          <w:szCs w:val="20"/>
        </w:rPr>
        <w:t>ultimo</w:t>
      </w:r>
      <w:proofErr w:type="spellEnd"/>
      <w:proofErr w:type="gramEnd"/>
      <w:r w:rsidR="00A47DA6" w:rsidRPr="000151B7">
        <w:rPr>
          <w:rFonts w:ascii="Arial" w:hAnsi="Arial" w:cs="Arial"/>
          <w:sz w:val="20"/>
          <w:szCs w:val="20"/>
        </w:rPr>
        <w:t xml:space="preserve">, </w:t>
      </w:r>
      <w:r w:rsidR="002818C0" w:rsidRPr="000151B7">
        <w:rPr>
          <w:rFonts w:ascii="Arial" w:hAnsi="Arial" w:cs="Arial"/>
          <w:sz w:val="20"/>
          <w:szCs w:val="20"/>
        </w:rPr>
        <w:t xml:space="preserve">dimensionado no PGR da unidade. </w:t>
      </w:r>
    </w:p>
    <w:p w14:paraId="2ED0E995" w14:textId="521C469C" w:rsidR="005964CA" w:rsidRDefault="005964CA" w:rsidP="00F358E8">
      <w:pPr>
        <w:spacing w:before="120" w:after="120" w:line="276" w:lineRule="auto"/>
        <w:mirrorIndents/>
        <w:jc w:val="both"/>
        <w:rPr>
          <w:rFonts w:ascii="Arial" w:hAnsi="Arial" w:cs="Arial"/>
          <w:bCs/>
          <w:sz w:val="20"/>
          <w:szCs w:val="20"/>
        </w:rPr>
      </w:pPr>
      <w:r w:rsidRPr="000151B7">
        <w:rPr>
          <w:rFonts w:ascii="Arial" w:hAnsi="Arial" w:cs="Arial"/>
          <w:bCs/>
          <w:sz w:val="20"/>
          <w:szCs w:val="20"/>
        </w:rPr>
        <w:t xml:space="preserve">Quando não houver </w:t>
      </w:r>
      <w:r w:rsidR="00022607" w:rsidRPr="000151B7">
        <w:rPr>
          <w:rFonts w:ascii="Arial" w:hAnsi="Arial" w:cs="Arial"/>
          <w:bCs/>
          <w:sz w:val="20"/>
          <w:szCs w:val="20"/>
        </w:rPr>
        <w:t xml:space="preserve">norma regulamentadora brasileira </w:t>
      </w:r>
      <w:proofErr w:type="gramStart"/>
      <w:r w:rsidR="00022607" w:rsidRPr="000151B7">
        <w:rPr>
          <w:rFonts w:ascii="Arial" w:hAnsi="Arial" w:cs="Arial"/>
          <w:bCs/>
          <w:sz w:val="20"/>
          <w:szCs w:val="20"/>
        </w:rPr>
        <w:t>especifica</w:t>
      </w:r>
      <w:proofErr w:type="gramEnd"/>
      <w:r w:rsidR="00022607" w:rsidRPr="000151B7">
        <w:rPr>
          <w:rFonts w:ascii="Arial" w:hAnsi="Arial" w:cs="Arial"/>
          <w:bCs/>
          <w:sz w:val="20"/>
          <w:szCs w:val="20"/>
        </w:rPr>
        <w:t xml:space="preserve"> para monitoramento de algum risco ocupacional deverão ser adotados as melhoras pratica internacionais</w:t>
      </w:r>
      <w:r w:rsidR="005C30F5" w:rsidRPr="000151B7">
        <w:rPr>
          <w:rFonts w:ascii="Arial" w:hAnsi="Arial" w:cs="Arial"/>
          <w:bCs/>
          <w:sz w:val="20"/>
          <w:szCs w:val="20"/>
        </w:rPr>
        <w:t xml:space="preserve">. Na ausência também destas, deverão ser monitorados órgãos alvos dos agentes de risco. </w:t>
      </w:r>
    </w:p>
    <w:p w14:paraId="303A92BE" w14:textId="77777777" w:rsidR="00C70024" w:rsidRPr="000151B7" w:rsidRDefault="00C70024" w:rsidP="00F358E8">
      <w:pPr>
        <w:spacing w:before="120" w:after="120" w:line="276" w:lineRule="auto"/>
        <w:mirrorIndents/>
        <w:jc w:val="both"/>
        <w:rPr>
          <w:rFonts w:ascii="Arial" w:hAnsi="Arial" w:cs="Arial"/>
          <w:bCs/>
          <w:sz w:val="20"/>
          <w:szCs w:val="20"/>
        </w:rPr>
      </w:pPr>
    </w:p>
    <w:p w14:paraId="300CA849" w14:textId="2BE5A7B2" w:rsidR="00F358E8" w:rsidRPr="00C70024" w:rsidRDefault="00F358E8" w:rsidP="00C70024">
      <w:pPr>
        <w:pStyle w:val="PargrafodaLista"/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C70024">
        <w:rPr>
          <w:rFonts w:ascii="Arial" w:hAnsi="Arial" w:cs="Arial"/>
          <w:b/>
          <w:sz w:val="20"/>
          <w:szCs w:val="20"/>
        </w:rPr>
        <w:lastRenderedPageBreak/>
        <w:t>Exames Alterados:</w:t>
      </w:r>
    </w:p>
    <w:p w14:paraId="647C478D" w14:textId="3375CBB0" w:rsidR="00F358E8" w:rsidRPr="000151B7" w:rsidRDefault="00F358E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 Médico responsável do PCMSO deve realizar investigação clínico-ocupacional relacionada a</w:t>
      </w:r>
      <w:r w:rsidR="00E36382" w:rsidRPr="000151B7">
        <w:rPr>
          <w:rFonts w:ascii="Arial" w:hAnsi="Arial" w:cs="Arial"/>
          <w:sz w:val="20"/>
          <w:szCs w:val="20"/>
        </w:rPr>
        <w:t>s</w:t>
      </w:r>
      <w:r w:rsidR="0008248C" w:rsidRPr="000151B7">
        <w:rPr>
          <w:rFonts w:ascii="Arial" w:hAnsi="Arial" w:cs="Arial"/>
          <w:sz w:val="20"/>
          <w:szCs w:val="20"/>
        </w:rPr>
        <w:t xml:space="preserve"> alterações encontradas em exame físico ou complementares</w:t>
      </w:r>
      <w:r w:rsidR="003B25FB" w:rsidRPr="000151B7">
        <w:rPr>
          <w:rFonts w:ascii="Arial" w:hAnsi="Arial" w:cs="Arial"/>
          <w:sz w:val="20"/>
          <w:szCs w:val="20"/>
        </w:rPr>
        <w:t xml:space="preserve"> c</w:t>
      </w:r>
      <w:r w:rsidRPr="000151B7">
        <w:rPr>
          <w:rFonts w:ascii="Arial" w:hAnsi="Arial" w:cs="Arial"/>
          <w:sz w:val="20"/>
          <w:szCs w:val="20"/>
        </w:rPr>
        <w:t>onsider</w:t>
      </w:r>
      <w:r w:rsidR="003B25FB" w:rsidRPr="000151B7">
        <w:rPr>
          <w:rFonts w:ascii="Arial" w:hAnsi="Arial" w:cs="Arial"/>
          <w:sz w:val="20"/>
          <w:szCs w:val="20"/>
        </w:rPr>
        <w:t>ando as</w:t>
      </w:r>
      <w:r w:rsidRPr="000151B7">
        <w:rPr>
          <w:rFonts w:ascii="Arial" w:hAnsi="Arial" w:cs="Arial"/>
          <w:sz w:val="20"/>
          <w:szCs w:val="20"/>
        </w:rPr>
        <w:t xml:space="preserve"> características da atividade desempenhada, riscos, resultados de monitoramento ambiental,</w:t>
      </w:r>
      <w:r w:rsidR="004D1968" w:rsidRPr="000151B7">
        <w:rPr>
          <w:rFonts w:ascii="Arial" w:hAnsi="Arial" w:cs="Arial"/>
          <w:sz w:val="20"/>
          <w:szCs w:val="20"/>
        </w:rPr>
        <w:t xml:space="preserve"> tempo de exposição, tempo na função, </w:t>
      </w:r>
      <w:r w:rsidR="00AE64F4" w:rsidRPr="000151B7">
        <w:rPr>
          <w:rFonts w:ascii="Arial" w:hAnsi="Arial" w:cs="Arial"/>
          <w:sz w:val="20"/>
          <w:szCs w:val="20"/>
        </w:rPr>
        <w:t xml:space="preserve">diagnósticos </w:t>
      </w:r>
      <w:proofErr w:type="gramStart"/>
      <w:r w:rsidR="00AE64F4" w:rsidRPr="000151B7">
        <w:rPr>
          <w:rFonts w:ascii="Arial" w:hAnsi="Arial" w:cs="Arial"/>
          <w:sz w:val="20"/>
          <w:szCs w:val="20"/>
        </w:rPr>
        <w:t xml:space="preserve">diferenciais </w:t>
      </w:r>
      <w:r w:rsidRPr="000151B7">
        <w:rPr>
          <w:rFonts w:ascii="Arial" w:hAnsi="Arial" w:cs="Arial"/>
          <w:sz w:val="20"/>
          <w:szCs w:val="20"/>
        </w:rPr>
        <w:t xml:space="preserve"> </w:t>
      </w:r>
      <w:r w:rsidR="00E36382" w:rsidRPr="000151B7">
        <w:rPr>
          <w:rFonts w:ascii="Arial" w:hAnsi="Arial" w:cs="Arial"/>
          <w:sz w:val="20"/>
          <w:szCs w:val="20"/>
        </w:rPr>
        <w:t>e</w:t>
      </w:r>
      <w:proofErr w:type="gramEnd"/>
      <w:r w:rsidR="00E36382" w:rsidRPr="000151B7">
        <w:rPr>
          <w:rFonts w:ascii="Arial" w:hAnsi="Arial" w:cs="Arial"/>
          <w:sz w:val="20"/>
          <w:szCs w:val="20"/>
        </w:rPr>
        <w:t xml:space="preserve"> os parâmetros que se fizer</w:t>
      </w:r>
      <w:r w:rsidR="00D14F72" w:rsidRPr="000151B7">
        <w:rPr>
          <w:rFonts w:ascii="Arial" w:hAnsi="Arial" w:cs="Arial"/>
          <w:sz w:val="20"/>
          <w:szCs w:val="20"/>
        </w:rPr>
        <w:t>em</w:t>
      </w:r>
      <w:r w:rsidR="00E36382" w:rsidRPr="000151B7">
        <w:rPr>
          <w:rFonts w:ascii="Arial" w:hAnsi="Arial" w:cs="Arial"/>
          <w:sz w:val="20"/>
          <w:szCs w:val="20"/>
        </w:rPr>
        <w:t xml:space="preserve"> necessário</w:t>
      </w:r>
      <w:r w:rsidR="00D14F72" w:rsidRPr="000151B7">
        <w:rPr>
          <w:rFonts w:ascii="Arial" w:hAnsi="Arial" w:cs="Arial"/>
          <w:sz w:val="20"/>
          <w:szCs w:val="20"/>
        </w:rPr>
        <w:t>s</w:t>
      </w:r>
      <w:r w:rsidR="00E36382" w:rsidRPr="000151B7">
        <w:rPr>
          <w:rFonts w:ascii="Arial" w:hAnsi="Arial" w:cs="Arial"/>
          <w:sz w:val="20"/>
          <w:szCs w:val="20"/>
        </w:rPr>
        <w:t xml:space="preserve"> para</w:t>
      </w:r>
      <w:r w:rsidR="00856D1D" w:rsidRPr="000151B7">
        <w:rPr>
          <w:rFonts w:ascii="Arial" w:hAnsi="Arial" w:cs="Arial"/>
          <w:sz w:val="20"/>
          <w:szCs w:val="20"/>
        </w:rPr>
        <w:t xml:space="preserve"> </w:t>
      </w:r>
      <w:r w:rsidR="00D14F72" w:rsidRPr="000151B7">
        <w:rPr>
          <w:rFonts w:ascii="Arial" w:hAnsi="Arial" w:cs="Arial"/>
          <w:sz w:val="20"/>
          <w:szCs w:val="20"/>
        </w:rPr>
        <w:t xml:space="preserve">melhor </w:t>
      </w:r>
      <w:r w:rsidR="00CE4F6E" w:rsidRPr="000151B7">
        <w:rPr>
          <w:rFonts w:ascii="Arial" w:hAnsi="Arial" w:cs="Arial"/>
          <w:sz w:val="20"/>
          <w:szCs w:val="20"/>
        </w:rPr>
        <w:t>condução</w:t>
      </w:r>
      <w:r w:rsidR="00F41D12" w:rsidRPr="000151B7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41D12" w:rsidRPr="000151B7">
        <w:rPr>
          <w:rFonts w:ascii="Arial" w:hAnsi="Arial" w:cs="Arial"/>
          <w:sz w:val="20"/>
          <w:szCs w:val="20"/>
        </w:rPr>
        <w:t>saude</w:t>
      </w:r>
      <w:proofErr w:type="spellEnd"/>
      <w:r w:rsidR="00F41D12" w:rsidRPr="000151B7">
        <w:rPr>
          <w:rFonts w:ascii="Arial" w:hAnsi="Arial" w:cs="Arial"/>
          <w:sz w:val="20"/>
          <w:szCs w:val="20"/>
        </w:rPr>
        <w:t xml:space="preserve"> do empregado e caracterização</w:t>
      </w:r>
      <w:r w:rsidR="0008248C" w:rsidRPr="000151B7">
        <w:rPr>
          <w:rFonts w:ascii="Arial" w:hAnsi="Arial" w:cs="Arial"/>
          <w:sz w:val="20"/>
          <w:szCs w:val="20"/>
        </w:rPr>
        <w:t xml:space="preserve">/ descaracterização </w:t>
      </w:r>
      <w:r w:rsidR="00E36382" w:rsidRPr="000151B7">
        <w:rPr>
          <w:rFonts w:ascii="Arial" w:hAnsi="Arial" w:cs="Arial"/>
          <w:sz w:val="20"/>
          <w:szCs w:val="20"/>
        </w:rPr>
        <w:t>de nexo ocupacional</w:t>
      </w:r>
      <w:r w:rsidRPr="000151B7">
        <w:rPr>
          <w:rFonts w:ascii="Arial" w:hAnsi="Arial" w:cs="Arial"/>
          <w:sz w:val="20"/>
          <w:szCs w:val="20"/>
        </w:rPr>
        <w:t>.</w:t>
      </w:r>
    </w:p>
    <w:p w14:paraId="083F19B7" w14:textId="5529E09B" w:rsidR="00921F34" w:rsidRPr="002A3E05" w:rsidRDefault="00921F34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Os exames alterados devem ser avaliados de acordo com o</w:t>
      </w:r>
      <w:r w:rsidR="00C70024">
        <w:rPr>
          <w:rFonts w:ascii="Arial" w:hAnsi="Arial" w:cs="Arial"/>
          <w:sz w:val="20"/>
          <w:szCs w:val="20"/>
        </w:rPr>
        <w:t xml:space="preserve"> </w:t>
      </w:r>
      <w:r w:rsidR="00C70024" w:rsidRPr="00D61D06">
        <w:rPr>
          <w:rFonts w:ascii="Arial" w:hAnsi="Arial" w:cs="Arial"/>
          <w:b/>
          <w:bCs/>
          <w:sz w:val="20"/>
          <w:szCs w:val="20"/>
        </w:rPr>
        <w:t xml:space="preserve">Manual de protocolos clínicos para solicitação e avaliação de </w:t>
      </w:r>
      <w:r w:rsidR="00D61D06" w:rsidRPr="00D61D06">
        <w:rPr>
          <w:rFonts w:ascii="Arial" w:hAnsi="Arial" w:cs="Arial"/>
          <w:b/>
          <w:bCs/>
          <w:sz w:val="20"/>
          <w:szCs w:val="20"/>
        </w:rPr>
        <w:t>alterações de exames ocupacionais</w:t>
      </w:r>
      <w:r w:rsidR="00FE0177">
        <w:rPr>
          <w:rFonts w:ascii="Arial" w:hAnsi="Arial" w:cs="Arial"/>
          <w:b/>
          <w:bCs/>
          <w:sz w:val="20"/>
          <w:szCs w:val="20"/>
        </w:rPr>
        <w:t xml:space="preserve">, </w:t>
      </w:r>
      <w:r w:rsidR="00FE0177" w:rsidRPr="002A3E05">
        <w:rPr>
          <w:rFonts w:ascii="Arial" w:hAnsi="Arial" w:cs="Arial"/>
          <w:sz w:val="20"/>
          <w:szCs w:val="20"/>
        </w:rPr>
        <w:t xml:space="preserve">disponível no </w:t>
      </w:r>
      <w:r w:rsidR="002A3E05" w:rsidRPr="002A3E05">
        <w:rPr>
          <w:rFonts w:ascii="Arial" w:hAnsi="Arial" w:cs="Arial"/>
          <w:sz w:val="20"/>
          <w:szCs w:val="20"/>
        </w:rPr>
        <w:t>Ambulatório da Unidade.</w:t>
      </w:r>
    </w:p>
    <w:p w14:paraId="64B9A438" w14:textId="77777777" w:rsidR="00D7754E" w:rsidRPr="000151B7" w:rsidRDefault="00D7754E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</w:p>
    <w:p w14:paraId="3F136022" w14:textId="77777777" w:rsidR="00422D22" w:rsidRPr="000151B7" w:rsidRDefault="00422D22" w:rsidP="00422D22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0151B7">
        <w:rPr>
          <w:rFonts w:ascii="Arial" w:eastAsia="Calibri" w:hAnsi="Arial" w:cs="Arial"/>
          <w:b/>
          <w:bCs/>
          <w:sz w:val="20"/>
          <w:szCs w:val="20"/>
          <w:lang w:eastAsia="en-US"/>
        </w:rPr>
        <w:t>APTIDÃO/INAPTIDÃO:</w:t>
      </w:r>
    </w:p>
    <w:p w14:paraId="655BDA81" w14:textId="77777777" w:rsidR="00422D22" w:rsidRPr="000151B7" w:rsidRDefault="00422D22" w:rsidP="00422D22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151B7">
        <w:rPr>
          <w:rFonts w:ascii="Arial" w:eastAsia="Calibri" w:hAnsi="Arial" w:cs="Arial"/>
          <w:sz w:val="20"/>
          <w:szCs w:val="20"/>
          <w:lang w:eastAsia="en-US"/>
        </w:rPr>
        <w:t>Para todo exame médico ocupacional deve ser emitido um ASO, e todo atestado de saúde ocupacional deve expressar uma aptidão ou inaptidão, e para trabalhos em atividades específicas, quando assim definido em Normas Regulamentadoras e seus Anexos, deve ser consignada no ASO.</w:t>
      </w:r>
    </w:p>
    <w:p w14:paraId="0FDA851F" w14:textId="77777777" w:rsidR="00422D22" w:rsidRPr="000151B7" w:rsidRDefault="00422D22" w:rsidP="00422D22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151B7">
        <w:rPr>
          <w:rFonts w:ascii="Arial" w:eastAsia="Calibri" w:hAnsi="Arial" w:cs="Arial"/>
          <w:sz w:val="20"/>
          <w:szCs w:val="20"/>
          <w:lang w:eastAsia="en-US"/>
        </w:rPr>
        <w:t>Outras observações, restrições e inscrições não devem constar no ASO, devendo ocorrer o registro no prontuário médico eletrônico e físico.</w:t>
      </w:r>
    </w:p>
    <w:p w14:paraId="4D31AC36" w14:textId="77777777" w:rsidR="00422D22" w:rsidRPr="000151B7" w:rsidRDefault="00422D22" w:rsidP="00422D22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151B7">
        <w:rPr>
          <w:rFonts w:ascii="Arial" w:eastAsia="Calibri" w:hAnsi="Arial" w:cs="Arial"/>
          <w:b/>
          <w:bCs/>
          <w:sz w:val="20"/>
          <w:szCs w:val="20"/>
          <w:lang w:eastAsia="en-US"/>
        </w:rPr>
        <w:t>Apto:</w:t>
      </w:r>
      <w:r w:rsidRPr="000151B7">
        <w:rPr>
          <w:rFonts w:ascii="Arial" w:eastAsia="Calibri" w:hAnsi="Arial" w:cs="Arial"/>
          <w:sz w:val="20"/>
          <w:szCs w:val="20"/>
          <w:lang w:eastAsia="en-US"/>
        </w:rPr>
        <w:t xml:space="preserve"> refere -se a condição de saúde do momento da avaliação de saúde, que demonstra capacidade desempenho da função a que se propõe.</w:t>
      </w:r>
    </w:p>
    <w:p w14:paraId="05A86511" w14:textId="77777777" w:rsidR="00422D22" w:rsidRPr="000151B7" w:rsidRDefault="00422D22" w:rsidP="00422D22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151B7">
        <w:rPr>
          <w:rFonts w:ascii="Arial" w:eastAsia="Calibri" w:hAnsi="Arial" w:cs="Arial"/>
          <w:b/>
          <w:bCs/>
          <w:sz w:val="20"/>
          <w:szCs w:val="20"/>
          <w:lang w:eastAsia="en-US"/>
        </w:rPr>
        <w:t>Inapto:</w:t>
      </w:r>
      <w:r w:rsidRPr="000151B7">
        <w:rPr>
          <w:rFonts w:ascii="Arial" w:eastAsia="Calibri" w:hAnsi="Arial" w:cs="Arial"/>
          <w:sz w:val="20"/>
          <w:szCs w:val="20"/>
          <w:lang w:eastAsia="en-US"/>
        </w:rPr>
        <w:t xml:space="preserve"> refere -se a condição de saúde do momento da avaliação de saúde, que demonstra a incapacidade desempenhar a função a que se propõe.</w:t>
      </w:r>
    </w:p>
    <w:p w14:paraId="545E8AFB" w14:textId="77777777" w:rsidR="00422D22" w:rsidRPr="000151B7" w:rsidRDefault="00422D22" w:rsidP="00422D22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151B7">
        <w:rPr>
          <w:rFonts w:ascii="Arial" w:eastAsia="Calibri" w:hAnsi="Arial" w:cs="Arial"/>
          <w:b/>
          <w:bCs/>
          <w:sz w:val="20"/>
          <w:szCs w:val="20"/>
          <w:lang w:eastAsia="en-US"/>
        </w:rPr>
        <w:t>Nota 1:</w:t>
      </w:r>
      <w:r w:rsidRPr="000151B7">
        <w:rPr>
          <w:rFonts w:ascii="Arial" w:eastAsia="Calibri" w:hAnsi="Arial" w:cs="Arial"/>
          <w:sz w:val="20"/>
          <w:szCs w:val="20"/>
          <w:lang w:eastAsia="en-US"/>
        </w:rPr>
        <w:t xml:space="preserve"> É de responsabilidade do médico examinador orientar o funcionário/candidato quanto à presença de anormalidades em seus exames bem como a procurar um médico ou serviço de sua livre escolha para complementação diagnóstica e tratamento específico.</w:t>
      </w:r>
    </w:p>
    <w:p w14:paraId="4A06B02D" w14:textId="77777777" w:rsidR="00422D22" w:rsidRPr="000151B7" w:rsidRDefault="00422D22" w:rsidP="00422D22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151B7">
        <w:rPr>
          <w:rFonts w:ascii="Arial" w:eastAsia="Calibri" w:hAnsi="Arial" w:cs="Arial"/>
          <w:sz w:val="20"/>
          <w:szCs w:val="20"/>
          <w:lang w:eastAsia="en-US"/>
        </w:rPr>
        <w:t>Não cabe ao médico notificar o candidato de sua admissão ou não, função essa de responsabilidade gerencial e administrativa da empresa.</w:t>
      </w:r>
    </w:p>
    <w:p w14:paraId="7DA184E3" w14:textId="454F57FC" w:rsidR="00422D22" w:rsidRPr="000151B7" w:rsidRDefault="00422D22" w:rsidP="00422D22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Deve estar consignada em ASO a aptidão ou inaptidão aos riscos relacionados a trabalho em altura e trabalho em espaço confinado, sendo que a liberação para trabalho de Regras pela Vida deve constar em ASO </w:t>
      </w:r>
      <w:proofErr w:type="gramStart"/>
      <w:r w:rsidRPr="000151B7">
        <w:rPr>
          <w:rFonts w:ascii="Arial" w:hAnsi="Arial" w:cs="Arial"/>
          <w:sz w:val="20"/>
          <w:szCs w:val="20"/>
        </w:rPr>
        <w:t>especifico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de liberação</w:t>
      </w:r>
      <w:r w:rsidR="00774401" w:rsidRPr="000151B7">
        <w:rPr>
          <w:rFonts w:ascii="Arial" w:hAnsi="Arial" w:cs="Arial"/>
          <w:sz w:val="20"/>
          <w:szCs w:val="20"/>
        </w:rPr>
        <w:t>, conforme</w:t>
      </w:r>
      <w:r w:rsidR="0050565E">
        <w:rPr>
          <w:rFonts w:ascii="Arial" w:hAnsi="Arial" w:cs="Arial"/>
          <w:sz w:val="20"/>
          <w:szCs w:val="20"/>
        </w:rPr>
        <w:t xml:space="preserve"> Anexo 14</w:t>
      </w:r>
      <w:r w:rsidR="00A13E99" w:rsidRPr="000151B7">
        <w:rPr>
          <w:rFonts w:ascii="Arial" w:hAnsi="Arial" w:cs="Arial"/>
          <w:sz w:val="20"/>
          <w:szCs w:val="20"/>
        </w:rPr>
        <w:t xml:space="preserve"> - Modelo De Liberação Regras Pela Vida</w:t>
      </w:r>
      <w:r w:rsidR="00774401" w:rsidRPr="000151B7">
        <w:rPr>
          <w:rFonts w:ascii="Arial" w:hAnsi="Arial" w:cs="Arial"/>
          <w:color w:val="FF0000"/>
          <w:sz w:val="20"/>
          <w:szCs w:val="20"/>
        </w:rPr>
        <w:t>.</w:t>
      </w:r>
    </w:p>
    <w:p w14:paraId="3873F0CD" w14:textId="77777777" w:rsidR="00422D22" w:rsidRDefault="00422D22" w:rsidP="00422D22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Quando da conclusão de exame ocupacional, deve haver, por parte do médico do trabalho, rigorosa observação ao Código de Ética Médica.  As informações referentes à capacidade laborativa do empregado devem ficar restritas à conclusão “Apto ou Inapto”, preservando-se o diagnóstico e outras informações sigilosas.</w:t>
      </w:r>
    </w:p>
    <w:p w14:paraId="69C5A371" w14:textId="77777777" w:rsidR="0050565E" w:rsidRPr="000151B7" w:rsidRDefault="0050565E" w:rsidP="00422D22">
      <w:pPr>
        <w:autoSpaceDE w:val="0"/>
        <w:autoSpaceDN w:val="0"/>
        <w:adjustRightInd w:val="0"/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</w:p>
    <w:p w14:paraId="6B355A4C" w14:textId="77777777" w:rsidR="00127DEE" w:rsidRDefault="00F358E8" w:rsidP="00127DEE">
      <w:pPr>
        <w:pStyle w:val="PargrafodaLista"/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50565E">
        <w:rPr>
          <w:rFonts w:ascii="Arial" w:hAnsi="Arial" w:cs="Arial"/>
          <w:b/>
          <w:sz w:val="20"/>
          <w:szCs w:val="20"/>
        </w:rPr>
        <w:t>Atividades de Monitoramento da Saúde:</w:t>
      </w:r>
    </w:p>
    <w:p w14:paraId="10743141" w14:textId="54A8CFB6" w:rsidR="00F358E8" w:rsidRPr="00127DEE" w:rsidRDefault="00F358E8" w:rsidP="00127DEE">
      <w:pPr>
        <w:pStyle w:val="PargrafodaLista"/>
        <w:numPr>
          <w:ilvl w:val="2"/>
          <w:numId w:val="4"/>
        </w:num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127DEE">
        <w:rPr>
          <w:rFonts w:ascii="Arial" w:hAnsi="Arial" w:cs="Arial"/>
          <w:b/>
          <w:sz w:val="20"/>
          <w:szCs w:val="20"/>
        </w:rPr>
        <w:t>Regras pela Vida</w:t>
      </w:r>
      <w:r w:rsidR="00C13330" w:rsidRPr="00127DEE">
        <w:rPr>
          <w:rFonts w:ascii="Arial" w:hAnsi="Arial" w:cs="Arial"/>
          <w:b/>
          <w:sz w:val="20"/>
          <w:szCs w:val="20"/>
        </w:rPr>
        <w:t>:</w:t>
      </w:r>
    </w:p>
    <w:p w14:paraId="54925218" w14:textId="77737D81" w:rsidR="00F358E8" w:rsidRDefault="00F358E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A partir avaliação clínica dos empregados Mosaic e de exames complementares realizados de acordo com </w:t>
      </w:r>
      <w:r w:rsidR="0050565E">
        <w:rPr>
          <w:rFonts w:ascii="Arial" w:hAnsi="Arial" w:cs="Arial"/>
          <w:sz w:val="20"/>
          <w:szCs w:val="20"/>
        </w:rPr>
        <w:t>A</w:t>
      </w:r>
      <w:r w:rsidR="001D3FE2" w:rsidRPr="000151B7">
        <w:rPr>
          <w:rFonts w:ascii="Arial" w:hAnsi="Arial" w:cs="Arial"/>
          <w:sz w:val="20"/>
          <w:szCs w:val="20"/>
        </w:rPr>
        <w:t>nexo</w:t>
      </w:r>
      <w:r w:rsidR="001A1C8A" w:rsidRPr="000151B7">
        <w:rPr>
          <w:rFonts w:ascii="Arial" w:hAnsi="Arial" w:cs="Arial"/>
          <w:sz w:val="20"/>
          <w:szCs w:val="20"/>
        </w:rPr>
        <w:t xml:space="preserve"> </w:t>
      </w:r>
      <w:r w:rsidR="0050565E">
        <w:rPr>
          <w:rFonts w:ascii="Arial" w:hAnsi="Arial" w:cs="Arial"/>
          <w:sz w:val="20"/>
          <w:szCs w:val="20"/>
        </w:rPr>
        <w:t>2 -</w:t>
      </w:r>
      <w:r w:rsidR="001A1C8A" w:rsidRPr="000151B7">
        <w:rPr>
          <w:rFonts w:ascii="Arial" w:hAnsi="Arial" w:cs="Arial"/>
          <w:sz w:val="20"/>
          <w:szCs w:val="20"/>
        </w:rPr>
        <w:t xml:space="preserve"> Tabela de exames Regras pela vida, Brigadista e Monitores de Ponto de Encontro</w:t>
      </w:r>
      <w:r w:rsidRPr="000151B7">
        <w:rPr>
          <w:rFonts w:ascii="Arial" w:hAnsi="Arial" w:cs="Arial"/>
          <w:sz w:val="20"/>
          <w:szCs w:val="20"/>
        </w:rPr>
        <w:t>, o médico do trabalho</w:t>
      </w:r>
      <w:r w:rsidR="00DF3856" w:rsidRPr="000151B7">
        <w:rPr>
          <w:rFonts w:ascii="Arial" w:hAnsi="Arial" w:cs="Arial"/>
          <w:sz w:val="20"/>
          <w:szCs w:val="20"/>
        </w:rPr>
        <w:t>, médico examinador é</w:t>
      </w:r>
      <w:r w:rsidRPr="000151B7">
        <w:rPr>
          <w:rFonts w:ascii="Arial" w:hAnsi="Arial" w:cs="Arial"/>
          <w:sz w:val="20"/>
          <w:szCs w:val="20"/>
        </w:rPr>
        <w:t xml:space="preserve"> responsável por emitir o Atestado de liberação </w:t>
      </w:r>
      <w:r w:rsidR="00DF3856" w:rsidRPr="000151B7">
        <w:rPr>
          <w:rFonts w:ascii="Arial" w:hAnsi="Arial" w:cs="Arial"/>
          <w:sz w:val="20"/>
          <w:szCs w:val="20"/>
        </w:rPr>
        <w:t xml:space="preserve">específico </w:t>
      </w:r>
      <w:r w:rsidRPr="000151B7">
        <w:rPr>
          <w:rFonts w:ascii="Arial" w:hAnsi="Arial" w:cs="Arial"/>
          <w:sz w:val="20"/>
          <w:szCs w:val="20"/>
        </w:rPr>
        <w:t>para</w:t>
      </w:r>
      <w:r w:rsidR="00DF3856" w:rsidRPr="000151B7">
        <w:rPr>
          <w:rFonts w:ascii="Arial" w:hAnsi="Arial" w:cs="Arial"/>
          <w:sz w:val="20"/>
          <w:szCs w:val="20"/>
        </w:rPr>
        <w:t xml:space="preserve"> estas</w:t>
      </w:r>
      <w:r w:rsidRPr="000151B7">
        <w:rPr>
          <w:rFonts w:ascii="Arial" w:hAnsi="Arial" w:cs="Arial"/>
          <w:sz w:val="20"/>
          <w:szCs w:val="20"/>
        </w:rPr>
        <w:t xml:space="preserve"> </w:t>
      </w:r>
      <w:r w:rsidR="00AC45B9" w:rsidRPr="000151B7">
        <w:rPr>
          <w:rFonts w:ascii="Arial" w:hAnsi="Arial" w:cs="Arial"/>
          <w:sz w:val="20"/>
          <w:szCs w:val="20"/>
        </w:rPr>
        <w:t>a</w:t>
      </w:r>
      <w:r w:rsidRPr="000151B7">
        <w:rPr>
          <w:rFonts w:ascii="Arial" w:hAnsi="Arial" w:cs="Arial"/>
          <w:sz w:val="20"/>
          <w:szCs w:val="20"/>
        </w:rPr>
        <w:t>tividades</w:t>
      </w:r>
      <w:r w:rsidR="00DF3856" w:rsidRPr="000151B7">
        <w:rPr>
          <w:rFonts w:ascii="Arial" w:hAnsi="Arial" w:cs="Arial"/>
          <w:sz w:val="20"/>
          <w:szCs w:val="20"/>
        </w:rPr>
        <w:t>.</w:t>
      </w:r>
    </w:p>
    <w:p w14:paraId="1200A853" w14:textId="77777777" w:rsidR="00127DEE" w:rsidRPr="000151B7" w:rsidRDefault="00127DEE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</w:p>
    <w:p w14:paraId="7E17B8BC" w14:textId="083A073D" w:rsidR="00F358E8" w:rsidRPr="00127DEE" w:rsidRDefault="00F358E8" w:rsidP="00127DEE">
      <w:pPr>
        <w:pStyle w:val="PargrafodaLista"/>
        <w:numPr>
          <w:ilvl w:val="2"/>
          <w:numId w:val="4"/>
        </w:num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127DEE">
        <w:rPr>
          <w:rFonts w:ascii="Arial" w:hAnsi="Arial" w:cs="Arial"/>
          <w:b/>
          <w:sz w:val="20"/>
          <w:szCs w:val="20"/>
        </w:rPr>
        <w:t>Brigadista:</w:t>
      </w:r>
    </w:p>
    <w:p w14:paraId="6F17102F" w14:textId="5F06F80C" w:rsidR="00F358E8" w:rsidRPr="000151B7" w:rsidRDefault="00F358E8" w:rsidP="00F358E8">
      <w:pPr>
        <w:pStyle w:val="PargrafodaLista"/>
        <w:spacing w:before="120" w:after="120"/>
        <w:ind w:left="0"/>
        <w:contextualSpacing w:val="0"/>
        <w:mirrorIndents/>
        <w:jc w:val="both"/>
        <w:rPr>
          <w:rFonts w:ascii="Arial" w:hAnsi="Arial" w:cs="Arial"/>
          <w:strike/>
          <w:color w:val="FF0000"/>
          <w:sz w:val="20"/>
          <w:szCs w:val="20"/>
        </w:rPr>
      </w:pPr>
      <w:bookmarkStart w:id="1" w:name="_Hlk147932187"/>
      <w:r w:rsidRPr="000151B7">
        <w:rPr>
          <w:rFonts w:ascii="Arial" w:hAnsi="Arial" w:cs="Arial"/>
          <w:sz w:val="20"/>
          <w:szCs w:val="20"/>
        </w:rPr>
        <w:t>A aptidão para o trabalho não implica, necessariamente, em aptidão para participação na brigada</w:t>
      </w:r>
      <w:r w:rsidR="00AC45B9" w:rsidRPr="000151B7">
        <w:rPr>
          <w:rFonts w:ascii="Arial" w:hAnsi="Arial" w:cs="Arial"/>
          <w:sz w:val="20"/>
          <w:szCs w:val="20"/>
        </w:rPr>
        <w:t xml:space="preserve"> de emergência.</w:t>
      </w:r>
      <w:r w:rsidRPr="000151B7">
        <w:rPr>
          <w:rFonts w:ascii="Arial" w:hAnsi="Arial" w:cs="Arial"/>
          <w:sz w:val="20"/>
          <w:szCs w:val="20"/>
        </w:rPr>
        <w:t xml:space="preserve"> Portanto</w:t>
      </w:r>
      <w:r w:rsidR="00AC45B9" w:rsidRPr="000151B7">
        <w:rPr>
          <w:rFonts w:ascii="Arial" w:hAnsi="Arial" w:cs="Arial"/>
          <w:sz w:val="20"/>
          <w:szCs w:val="20"/>
        </w:rPr>
        <w:t>,</w:t>
      </w:r>
      <w:r w:rsidR="00DB68E2" w:rsidRPr="000151B7">
        <w:rPr>
          <w:rFonts w:ascii="Arial" w:hAnsi="Arial" w:cs="Arial"/>
          <w:sz w:val="20"/>
          <w:szCs w:val="20"/>
        </w:rPr>
        <w:t xml:space="preserve"> </w:t>
      </w:r>
      <w:r w:rsidRPr="000151B7">
        <w:rPr>
          <w:rFonts w:ascii="Arial" w:hAnsi="Arial" w:cs="Arial"/>
          <w:sz w:val="20"/>
          <w:szCs w:val="20"/>
        </w:rPr>
        <w:t xml:space="preserve">faz-se necessário a realização de exames </w:t>
      </w:r>
      <w:proofErr w:type="gramStart"/>
      <w:r w:rsidRPr="000151B7">
        <w:rPr>
          <w:rFonts w:ascii="Arial" w:hAnsi="Arial" w:cs="Arial"/>
          <w:sz w:val="20"/>
          <w:szCs w:val="20"/>
        </w:rPr>
        <w:t>específicos  e</w:t>
      </w:r>
      <w:proofErr w:type="gramEnd"/>
      <w:r w:rsidRPr="000151B7">
        <w:rPr>
          <w:rFonts w:ascii="Arial" w:hAnsi="Arial" w:cs="Arial"/>
          <w:sz w:val="20"/>
          <w:szCs w:val="20"/>
        </w:rPr>
        <w:t xml:space="preserve"> </w:t>
      </w:r>
      <w:r w:rsidR="00DB68E2" w:rsidRPr="000151B7">
        <w:rPr>
          <w:rFonts w:ascii="Arial" w:hAnsi="Arial" w:cs="Arial"/>
          <w:sz w:val="20"/>
          <w:szCs w:val="20"/>
        </w:rPr>
        <w:t xml:space="preserve">definição  de </w:t>
      </w:r>
      <w:r w:rsidRPr="000151B7">
        <w:rPr>
          <w:rFonts w:ascii="Arial" w:hAnsi="Arial" w:cs="Arial"/>
          <w:sz w:val="20"/>
          <w:szCs w:val="20"/>
        </w:rPr>
        <w:t>aptidão</w:t>
      </w:r>
      <w:r w:rsidR="00DB68E2" w:rsidRPr="000151B7">
        <w:rPr>
          <w:rFonts w:ascii="Arial" w:hAnsi="Arial" w:cs="Arial"/>
          <w:sz w:val="20"/>
          <w:szCs w:val="20"/>
        </w:rPr>
        <w:t xml:space="preserve"> pelo médico responsável ou</w:t>
      </w:r>
      <w:r w:rsidR="000313A0" w:rsidRPr="000151B7">
        <w:rPr>
          <w:rFonts w:ascii="Arial" w:hAnsi="Arial" w:cs="Arial"/>
          <w:sz w:val="20"/>
          <w:szCs w:val="20"/>
        </w:rPr>
        <w:t xml:space="preserve"> médico examinador. Exames a serem realizados e formulário de liberação conforme </w:t>
      </w:r>
      <w:r w:rsidR="00127DEE">
        <w:rPr>
          <w:rFonts w:ascii="Arial" w:hAnsi="Arial" w:cs="Arial"/>
          <w:sz w:val="20"/>
          <w:szCs w:val="20"/>
        </w:rPr>
        <w:t>A</w:t>
      </w:r>
      <w:r w:rsidR="001D3FE2" w:rsidRPr="000151B7">
        <w:rPr>
          <w:rFonts w:ascii="Arial" w:hAnsi="Arial" w:cs="Arial"/>
          <w:sz w:val="20"/>
          <w:szCs w:val="20"/>
        </w:rPr>
        <w:t xml:space="preserve">nexo </w:t>
      </w:r>
      <w:r w:rsidR="00127DEE">
        <w:rPr>
          <w:rFonts w:ascii="Arial" w:hAnsi="Arial" w:cs="Arial"/>
          <w:sz w:val="20"/>
          <w:szCs w:val="20"/>
        </w:rPr>
        <w:t xml:space="preserve">2 </w:t>
      </w:r>
      <w:proofErr w:type="gramStart"/>
      <w:r w:rsidR="00127DEE">
        <w:rPr>
          <w:rFonts w:ascii="Arial" w:hAnsi="Arial" w:cs="Arial"/>
          <w:sz w:val="20"/>
          <w:szCs w:val="20"/>
        </w:rPr>
        <w:t xml:space="preserve">- </w:t>
      </w:r>
      <w:r w:rsidR="001D3FE2" w:rsidRPr="000151B7">
        <w:rPr>
          <w:rFonts w:ascii="Arial" w:hAnsi="Arial" w:cs="Arial"/>
          <w:sz w:val="20"/>
          <w:szCs w:val="20"/>
        </w:rPr>
        <w:t xml:space="preserve"> Tabela</w:t>
      </w:r>
      <w:proofErr w:type="gramEnd"/>
      <w:r w:rsidR="001D3FE2" w:rsidRPr="000151B7">
        <w:rPr>
          <w:rFonts w:ascii="Arial" w:hAnsi="Arial" w:cs="Arial"/>
          <w:sz w:val="20"/>
          <w:szCs w:val="20"/>
        </w:rPr>
        <w:t xml:space="preserve"> de exames Regras pela vida, Brigadista e Monitores de Ponto de Encontro </w:t>
      </w:r>
      <w:r w:rsidR="000313A0" w:rsidRPr="000151B7">
        <w:rPr>
          <w:rFonts w:ascii="Arial" w:hAnsi="Arial" w:cs="Arial"/>
          <w:sz w:val="20"/>
          <w:szCs w:val="20"/>
        </w:rPr>
        <w:t xml:space="preserve">e </w:t>
      </w:r>
      <w:r w:rsidR="00127DEE">
        <w:rPr>
          <w:rFonts w:ascii="Arial" w:hAnsi="Arial" w:cs="Arial"/>
          <w:sz w:val="20"/>
          <w:szCs w:val="20"/>
        </w:rPr>
        <w:t>A</w:t>
      </w:r>
      <w:r w:rsidR="00E20711" w:rsidRPr="000151B7">
        <w:rPr>
          <w:rFonts w:ascii="Arial" w:hAnsi="Arial" w:cs="Arial"/>
          <w:sz w:val="20"/>
          <w:szCs w:val="20"/>
        </w:rPr>
        <w:t xml:space="preserve">nexo </w:t>
      </w:r>
      <w:r w:rsidR="00127DEE">
        <w:rPr>
          <w:rFonts w:ascii="Arial" w:hAnsi="Arial" w:cs="Arial"/>
          <w:sz w:val="20"/>
          <w:szCs w:val="20"/>
        </w:rPr>
        <w:t>14</w:t>
      </w:r>
      <w:r w:rsidR="00E20711" w:rsidRPr="000151B7">
        <w:rPr>
          <w:rFonts w:ascii="Arial" w:hAnsi="Arial" w:cs="Arial"/>
          <w:sz w:val="20"/>
          <w:szCs w:val="20"/>
        </w:rPr>
        <w:t xml:space="preserve"> – Modelo De Liberação Regras Pela Vida</w:t>
      </w:r>
      <w:r w:rsidRPr="000151B7">
        <w:rPr>
          <w:rFonts w:ascii="Arial" w:hAnsi="Arial" w:cs="Arial"/>
          <w:sz w:val="20"/>
          <w:szCs w:val="20"/>
        </w:rPr>
        <w:t>.</w:t>
      </w:r>
    </w:p>
    <w:p w14:paraId="1BA4FC44" w14:textId="6208E39F" w:rsidR="00F358E8" w:rsidRDefault="00F358E8" w:rsidP="00F358E8">
      <w:pPr>
        <w:pStyle w:val="PargrafodaLista"/>
        <w:spacing w:before="120" w:after="120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lastRenderedPageBreak/>
        <w:t xml:space="preserve">Para realização do treinamento prático de brigadista e </w:t>
      </w:r>
      <w:proofErr w:type="spellStart"/>
      <w:proofErr w:type="gramStart"/>
      <w:r w:rsidRPr="000151B7">
        <w:rPr>
          <w:rFonts w:ascii="Arial" w:hAnsi="Arial" w:cs="Arial"/>
          <w:sz w:val="20"/>
          <w:szCs w:val="20"/>
        </w:rPr>
        <w:t>inicio</w:t>
      </w:r>
      <w:proofErr w:type="spellEnd"/>
      <w:proofErr w:type="gramEnd"/>
      <w:r w:rsidRPr="000151B7">
        <w:rPr>
          <w:rFonts w:ascii="Arial" w:hAnsi="Arial" w:cs="Arial"/>
          <w:sz w:val="20"/>
          <w:szCs w:val="20"/>
        </w:rPr>
        <w:t xml:space="preserve"> das atividades da brigada</w:t>
      </w:r>
      <w:r w:rsidR="000313A0" w:rsidRPr="000151B7">
        <w:rPr>
          <w:rFonts w:ascii="Arial" w:hAnsi="Arial" w:cs="Arial"/>
          <w:sz w:val="20"/>
          <w:szCs w:val="20"/>
        </w:rPr>
        <w:t xml:space="preserve"> conform</w:t>
      </w:r>
      <w:r w:rsidR="006F5BC4" w:rsidRPr="000151B7">
        <w:rPr>
          <w:rFonts w:ascii="Arial" w:hAnsi="Arial" w:cs="Arial"/>
          <w:sz w:val="20"/>
          <w:szCs w:val="20"/>
        </w:rPr>
        <w:t>e</w:t>
      </w:r>
      <w:r w:rsidR="000313A0" w:rsidRPr="000151B7">
        <w:rPr>
          <w:rFonts w:ascii="Arial" w:hAnsi="Arial" w:cs="Arial"/>
          <w:sz w:val="20"/>
          <w:szCs w:val="20"/>
        </w:rPr>
        <w:t xml:space="preserve"> PGS</w:t>
      </w:r>
      <w:r w:rsidR="005B702C" w:rsidRPr="000151B7">
        <w:rPr>
          <w:rFonts w:ascii="Arial" w:hAnsi="Arial" w:cs="Arial"/>
          <w:sz w:val="20"/>
          <w:szCs w:val="20"/>
        </w:rPr>
        <w:t>-M</w:t>
      </w:r>
      <w:r w:rsidR="00D45963">
        <w:rPr>
          <w:rFonts w:ascii="Arial" w:hAnsi="Arial" w:cs="Arial"/>
          <w:sz w:val="20"/>
          <w:szCs w:val="20"/>
        </w:rPr>
        <w:t>O</w:t>
      </w:r>
      <w:r w:rsidR="005B702C" w:rsidRPr="000151B7">
        <w:rPr>
          <w:rFonts w:ascii="Arial" w:hAnsi="Arial" w:cs="Arial"/>
          <w:sz w:val="20"/>
          <w:szCs w:val="20"/>
        </w:rPr>
        <w:t>S-EHS-005- Preparação e Atendimento à Emergência</w:t>
      </w:r>
      <w:r w:rsidRPr="000151B7">
        <w:rPr>
          <w:rFonts w:ascii="Arial" w:hAnsi="Arial" w:cs="Arial"/>
          <w:sz w:val="20"/>
          <w:szCs w:val="20"/>
        </w:rPr>
        <w:t>, o candidato deverá realizar os exames e avaliação clínica</w:t>
      </w:r>
      <w:r w:rsidR="005B702C" w:rsidRPr="000151B7">
        <w:rPr>
          <w:rFonts w:ascii="Arial" w:hAnsi="Arial" w:cs="Arial"/>
          <w:sz w:val="20"/>
          <w:szCs w:val="20"/>
        </w:rPr>
        <w:t>, antes do treinamento para brigada</w:t>
      </w:r>
      <w:r w:rsidRPr="000151B7">
        <w:rPr>
          <w:rFonts w:ascii="Arial" w:hAnsi="Arial" w:cs="Arial"/>
          <w:sz w:val="20"/>
          <w:szCs w:val="20"/>
        </w:rPr>
        <w:t>.</w:t>
      </w:r>
    </w:p>
    <w:p w14:paraId="540E3C0F" w14:textId="77777777" w:rsidR="00D45963" w:rsidRPr="000151B7" w:rsidRDefault="00D45963" w:rsidP="00F358E8">
      <w:pPr>
        <w:pStyle w:val="PargrafodaLista"/>
        <w:spacing w:before="120" w:after="120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</w:p>
    <w:bookmarkEnd w:id="1"/>
    <w:p w14:paraId="523F6EF8" w14:textId="3A25017A" w:rsidR="00F358E8" w:rsidRPr="000151B7" w:rsidRDefault="007171D8" w:rsidP="00F358E8">
      <w:p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5</w:t>
      </w:r>
      <w:r w:rsidR="00F358E8" w:rsidRPr="000151B7">
        <w:rPr>
          <w:rFonts w:ascii="Arial" w:hAnsi="Arial" w:cs="Arial"/>
          <w:b/>
          <w:sz w:val="20"/>
          <w:szCs w:val="20"/>
        </w:rPr>
        <w:t>.1</w:t>
      </w:r>
      <w:r w:rsidR="00C13330" w:rsidRPr="000151B7">
        <w:rPr>
          <w:rFonts w:ascii="Arial" w:hAnsi="Arial" w:cs="Arial"/>
          <w:b/>
          <w:sz w:val="20"/>
          <w:szCs w:val="20"/>
        </w:rPr>
        <w:t>1</w:t>
      </w:r>
      <w:r w:rsidR="00F358E8" w:rsidRPr="000151B7">
        <w:rPr>
          <w:rFonts w:ascii="Arial" w:hAnsi="Arial" w:cs="Arial"/>
          <w:b/>
          <w:sz w:val="20"/>
          <w:szCs w:val="20"/>
        </w:rPr>
        <w:t xml:space="preserve">.3 Gestantes e Lactantes: </w:t>
      </w:r>
    </w:p>
    <w:p w14:paraId="66910E76" w14:textId="6059D4B3" w:rsidR="00F358E8" w:rsidRDefault="00AB7CDF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bookmarkStart w:id="2" w:name="_Hlk147932090"/>
      <w:proofErr w:type="gramStart"/>
      <w:r w:rsidRPr="000151B7">
        <w:rPr>
          <w:rFonts w:ascii="Arial" w:hAnsi="Arial" w:cs="Arial"/>
          <w:sz w:val="20"/>
          <w:szCs w:val="20"/>
        </w:rPr>
        <w:t xml:space="preserve">Deverá </w:t>
      </w:r>
      <w:r w:rsidR="00F358E8" w:rsidRPr="000151B7">
        <w:rPr>
          <w:rFonts w:ascii="Arial" w:hAnsi="Arial" w:cs="Arial"/>
          <w:sz w:val="20"/>
          <w:szCs w:val="20"/>
        </w:rPr>
        <w:t xml:space="preserve"> </w:t>
      </w:r>
      <w:r w:rsidR="00134CEB" w:rsidRPr="000151B7">
        <w:rPr>
          <w:rFonts w:ascii="Arial" w:hAnsi="Arial" w:cs="Arial"/>
          <w:sz w:val="20"/>
          <w:szCs w:val="20"/>
        </w:rPr>
        <w:t>estar</w:t>
      </w:r>
      <w:proofErr w:type="gramEnd"/>
      <w:r w:rsidR="00134CEB" w:rsidRPr="000151B7">
        <w:rPr>
          <w:rFonts w:ascii="Arial" w:hAnsi="Arial" w:cs="Arial"/>
          <w:sz w:val="20"/>
          <w:szCs w:val="20"/>
        </w:rPr>
        <w:t xml:space="preserve"> previsto no PCMSO</w:t>
      </w:r>
      <w:r w:rsidR="0051735F" w:rsidRPr="000151B7">
        <w:rPr>
          <w:rFonts w:ascii="Arial" w:hAnsi="Arial" w:cs="Arial"/>
          <w:sz w:val="20"/>
          <w:szCs w:val="20"/>
        </w:rPr>
        <w:t xml:space="preserve"> as ações </w:t>
      </w:r>
      <w:r w:rsidR="00B53725" w:rsidRPr="000151B7">
        <w:rPr>
          <w:rFonts w:ascii="Arial" w:hAnsi="Arial" w:cs="Arial"/>
          <w:sz w:val="20"/>
          <w:szCs w:val="20"/>
        </w:rPr>
        <w:t>de prevenção de exposição de gestantes</w:t>
      </w:r>
      <w:r w:rsidR="00C6103C" w:rsidRPr="000151B7">
        <w:rPr>
          <w:rFonts w:ascii="Arial" w:hAnsi="Arial" w:cs="Arial"/>
          <w:sz w:val="20"/>
          <w:szCs w:val="20"/>
        </w:rPr>
        <w:t xml:space="preserve"> e lactantes</w:t>
      </w:r>
      <w:r w:rsidR="00B53725" w:rsidRPr="000151B7">
        <w:rPr>
          <w:rFonts w:ascii="Arial" w:hAnsi="Arial" w:cs="Arial"/>
          <w:sz w:val="20"/>
          <w:szCs w:val="20"/>
        </w:rPr>
        <w:t xml:space="preserve"> a atividades insalubres </w:t>
      </w:r>
      <w:r w:rsidR="008448FF" w:rsidRPr="000151B7">
        <w:rPr>
          <w:rFonts w:ascii="Arial" w:hAnsi="Arial" w:cs="Arial"/>
          <w:sz w:val="20"/>
          <w:szCs w:val="20"/>
        </w:rPr>
        <w:t>e periculosas, bem como a exposição a agentes de risco</w:t>
      </w:r>
      <w:r w:rsidR="00237511" w:rsidRPr="000151B7">
        <w:rPr>
          <w:rFonts w:ascii="Arial" w:hAnsi="Arial" w:cs="Arial"/>
          <w:sz w:val="20"/>
          <w:szCs w:val="20"/>
        </w:rPr>
        <w:t xml:space="preserve">, </w:t>
      </w:r>
      <w:r w:rsidR="00411E46" w:rsidRPr="000151B7">
        <w:rPr>
          <w:rFonts w:ascii="Arial" w:hAnsi="Arial" w:cs="Arial"/>
          <w:sz w:val="20"/>
          <w:szCs w:val="20"/>
        </w:rPr>
        <w:t xml:space="preserve">físico, químico e biológico </w:t>
      </w:r>
      <w:r w:rsidR="00346875" w:rsidRPr="000151B7">
        <w:rPr>
          <w:rFonts w:ascii="Arial" w:hAnsi="Arial" w:cs="Arial"/>
          <w:sz w:val="20"/>
          <w:szCs w:val="20"/>
        </w:rPr>
        <w:t>com potencial</w:t>
      </w:r>
      <w:r w:rsidR="00411E46" w:rsidRPr="000151B7">
        <w:rPr>
          <w:rFonts w:ascii="Arial" w:hAnsi="Arial" w:cs="Arial"/>
          <w:sz w:val="20"/>
          <w:szCs w:val="20"/>
        </w:rPr>
        <w:t xml:space="preserve"> de</w:t>
      </w:r>
      <w:r w:rsidR="00346875" w:rsidRPr="000151B7">
        <w:rPr>
          <w:rFonts w:ascii="Arial" w:hAnsi="Arial" w:cs="Arial"/>
          <w:sz w:val="20"/>
          <w:szCs w:val="20"/>
        </w:rPr>
        <w:t xml:space="preserve"> impacto na gestação</w:t>
      </w:r>
      <w:r w:rsidR="00134CEB" w:rsidRPr="000151B7">
        <w:rPr>
          <w:rFonts w:ascii="Arial" w:hAnsi="Arial" w:cs="Arial"/>
          <w:sz w:val="20"/>
          <w:szCs w:val="20"/>
        </w:rPr>
        <w:t xml:space="preserve"> </w:t>
      </w:r>
      <w:r w:rsidR="00411E46" w:rsidRPr="000151B7">
        <w:rPr>
          <w:rFonts w:ascii="Arial" w:hAnsi="Arial" w:cs="Arial"/>
          <w:sz w:val="20"/>
          <w:szCs w:val="20"/>
        </w:rPr>
        <w:t>ou lactação</w:t>
      </w:r>
      <w:r w:rsidR="00C6103C" w:rsidRPr="000151B7">
        <w:rPr>
          <w:rFonts w:ascii="Arial" w:hAnsi="Arial" w:cs="Arial"/>
          <w:sz w:val="20"/>
          <w:szCs w:val="20"/>
        </w:rPr>
        <w:t>.</w:t>
      </w:r>
    </w:p>
    <w:p w14:paraId="2BD6E4AE" w14:textId="77777777" w:rsidR="00D45963" w:rsidRPr="000151B7" w:rsidRDefault="00D45963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</w:p>
    <w:bookmarkEnd w:id="2"/>
    <w:p w14:paraId="163C83F2" w14:textId="4CAEF443" w:rsidR="00F358E8" w:rsidRPr="000151B7" w:rsidRDefault="007171D8" w:rsidP="00F358E8">
      <w:p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0151B7">
        <w:rPr>
          <w:rFonts w:ascii="Arial" w:hAnsi="Arial" w:cs="Arial"/>
          <w:b/>
          <w:sz w:val="20"/>
          <w:szCs w:val="20"/>
        </w:rPr>
        <w:t>5</w:t>
      </w:r>
      <w:r w:rsidR="00F358E8" w:rsidRPr="000151B7">
        <w:rPr>
          <w:rFonts w:ascii="Arial" w:hAnsi="Arial" w:cs="Arial"/>
          <w:b/>
          <w:sz w:val="20"/>
          <w:szCs w:val="20"/>
        </w:rPr>
        <w:t>.1</w:t>
      </w:r>
      <w:r w:rsidR="00C13330" w:rsidRPr="000151B7">
        <w:rPr>
          <w:rFonts w:ascii="Arial" w:hAnsi="Arial" w:cs="Arial"/>
          <w:b/>
          <w:sz w:val="20"/>
          <w:szCs w:val="20"/>
        </w:rPr>
        <w:t>1</w:t>
      </w:r>
      <w:r w:rsidR="00F358E8" w:rsidRPr="000151B7">
        <w:rPr>
          <w:rFonts w:ascii="Arial" w:hAnsi="Arial" w:cs="Arial"/>
          <w:b/>
          <w:sz w:val="20"/>
          <w:szCs w:val="20"/>
        </w:rPr>
        <w:t>.4  Pessoas</w:t>
      </w:r>
      <w:proofErr w:type="gramEnd"/>
      <w:r w:rsidR="00F358E8" w:rsidRPr="000151B7">
        <w:rPr>
          <w:rFonts w:ascii="Arial" w:hAnsi="Arial" w:cs="Arial"/>
          <w:b/>
          <w:sz w:val="20"/>
          <w:szCs w:val="20"/>
        </w:rPr>
        <w:t xml:space="preserve"> Com Deficiência</w:t>
      </w:r>
      <w:r w:rsidR="005B702C" w:rsidRPr="000151B7">
        <w:rPr>
          <w:rFonts w:ascii="Arial" w:hAnsi="Arial" w:cs="Arial"/>
          <w:b/>
          <w:sz w:val="20"/>
          <w:szCs w:val="20"/>
        </w:rPr>
        <w:t xml:space="preserve"> e Reabilitação Profissional INSS</w:t>
      </w:r>
      <w:r w:rsidR="00F358E8" w:rsidRPr="000151B7">
        <w:rPr>
          <w:rFonts w:ascii="Arial" w:hAnsi="Arial" w:cs="Arial"/>
          <w:b/>
          <w:sz w:val="20"/>
          <w:szCs w:val="20"/>
        </w:rPr>
        <w:t xml:space="preserve">: </w:t>
      </w:r>
    </w:p>
    <w:p w14:paraId="201420A4" w14:textId="0E26FD06" w:rsidR="00F358E8" w:rsidRDefault="00AF5CAC" w:rsidP="00F358E8">
      <w:pPr>
        <w:pStyle w:val="PargrafodaLista"/>
        <w:tabs>
          <w:tab w:val="left" w:pos="284"/>
        </w:tabs>
        <w:spacing w:before="120" w:after="120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Deverá estar previsto no PCMSO que o </w:t>
      </w:r>
      <w:r w:rsidR="00F358E8" w:rsidRPr="000151B7">
        <w:rPr>
          <w:rFonts w:ascii="Arial" w:hAnsi="Arial" w:cs="Arial"/>
          <w:sz w:val="20"/>
          <w:szCs w:val="20"/>
        </w:rPr>
        <w:t xml:space="preserve">médico do trabalho, durante o exame ocupacional, </w:t>
      </w:r>
      <w:r w:rsidRPr="000151B7">
        <w:rPr>
          <w:rFonts w:ascii="Arial" w:hAnsi="Arial" w:cs="Arial"/>
          <w:sz w:val="20"/>
          <w:szCs w:val="20"/>
        </w:rPr>
        <w:t xml:space="preserve">deverá </w:t>
      </w:r>
      <w:r w:rsidR="00F358E8" w:rsidRPr="000151B7">
        <w:rPr>
          <w:rFonts w:ascii="Arial" w:hAnsi="Arial" w:cs="Arial"/>
          <w:sz w:val="20"/>
          <w:szCs w:val="20"/>
        </w:rPr>
        <w:t xml:space="preserve">avaliar a necessidade de restrições às atividades ou de adaptações </w:t>
      </w:r>
      <w:r w:rsidR="00F358DE" w:rsidRPr="000151B7">
        <w:rPr>
          <w:rFonts w:ascii="Arial" w:hAnsi="Arial" w:cs="Arial"/>
          <w:sz w:val="20"/>
          <w:szCs w:val="20"/>
        </w:rPr>
        <w:t>d</w:t>
      </w:r>
      <w:r w:rsidR="00F358E8" w:rsidRPr="000151B7">
        <w:rPr>
          <w:rFonts w:ascii="Arial" w:hAnsi="Arial" w:cs="Arial"/>
          <w:sz w:val="20"/>
          <w:szCs w:val="20"/>
        </w:rPr>
        <w:t>o posto de trabalho</w:t>
      </w:r>
      <w:r w:rsidR="00F358DE" w:rsidRPr="000151B7">
        <w:rPr>
          <w:rFonts w:ascii="Arial" w:hAnsi="Arial" w:cs="Arial"/>
          <w:sz w:val="20"/>
          <w:szCs w:val="20"/>
        </w:rPr>
        <w:t xml:space="preserve"> as necessidades dos empregados com deficiência</w:t>
      </w:r>
      <w:r w:rsidR="00F358E8" w:rsidRPr="000151B7">
        <w:rPr>
          <w:rFonts w:ascii="Arial" w:hAnsi="Arial" w:cs="Arial"/>
          <w:sz w:val="20"/>
          <w:szCs w:val="20"/>
        </w:rPr>
        <w:t>.</w:t>
      </w:r>
      <w:r w:rsidR="00570382" w:rsidRPr="000151B7">
        <w:rPr>
          <w:rFonts w:ascii="Arial" w:hAnsi="Arial" w:cs="Arial"/>
          <w:sz w:val="20"/>
          <w:szCs w:val="20"/>
        </w:rPr>
        <w:t xml:space="preserve"> O</w:t>
      </w:r>
      <w:r w:rsidR="00F358E8" w:rsidRPr="000151B7">
        <w:rPr>
          <w:rFonts w:ascii="Arial" w:hAnsi="Arial" w:cs="Arial"/>
          <w:sz w:val="20"/>
          <w:szCs w:val="20"/>
        </w:rPr>
        <w:t xml:space="preserve"> médico do trabalho </w:t>
      </w:r>
      <w:r w:rsidR="00570382" w:rsidRPr="000151B7">
        <w:rPr>
          <w:rFonts w:ascii="Arial" w:hAnsi="Arial" w:cs="Arial"/>
          <w:sz w:val="20"/>
          <w:szCs w:val="20"/>
        </w:rPr>
        <w:t xml:space="preserve">deverá </w:t>
      </w:r>
      <w:r w:rsidR="00F358E8" w:rsidRPr="000151B7">
        <w:rPr>
          <w:rFonts w:ascii="Arial" w:hAnsi="Arial" w:cs="Arial"/>
          <w:sz w:val="20"/>
          <w:szCs w:val="20"/>
        </w:rPr>
        <w:t xml:space="preserve">emitir o laudo caracterizador de deficiência </w:t>
      </w:r>
      <w:r w:rsidR="005B702C" w:rsidRPr="000151B7">
        <w:rPr>
          <w:rFonts w:ascii="Arial" w:hAnsi="Arial" w:cs="Arial"/>
          <w:sz w:val="20"/>
          <w:szCs w:val="20"/>
        </w:rPr>
        <w:t xml:space="preserve">conforme </w:t>
      </w:r>
      <w:r w:rsidR="00F358E8" w:rsidRPr="000151B7">
        <w:rPr>
          <w:rFonts w:ascii="Arial" w:hAnsi="Arial" w:cs="Arial"/>
          <w:sz w:val="20"/>
          <w:szCs w:val="20"/>
        </w:rPr>
        <w:t>Anexo</w:t>
      </w:r>
      <w:r w:rsidR="005B702C" w:rsidRPr="000151B7">
        <w:rPr>
          <w:rFonts w:ascii="Arial" w:hAnsi="Arial" w:cs="Arial"/>
          <w:sz w:val="20"/>
          <w:szCs w:val="20"/>
        </w:rPr>
        <w:t xml:space="preserve"> </w:t>
      </w:r>
      <w:r w:rsidR="003E45BB">
        <w:rPr>
          <w:rFonts w:ascii="Arial" w:hAnsi="Arial" w:cs="Arial"/>
          <w:sz w:val="20"/>
          <w:szCs w:val="20"/>
        </w:rPr>
        <w:t>7</w:t>
      </w:r>
      <w:r w:rsidR="005B702C" w:rsidRPr="000151B7">
        <w:rPr>
          <w:rFonts w:ascii="Arial" w:hAnsi="Arial" w:cs="Arial"/>
          <w:sz w:val="20"/>
          <w:szCs w:val="20"/>
        </w:rPr>
        <w:t xml:space="preserve"> – </w:t>
      </w:r>
      <w:r w:rsidR="00807652" w:rsidRPr="000151B7">
        <w:rPr>
          <w:rFonts w:ascii="Arial" w:hAnsi="Arial" w:cs="Arial"/>
          <w:sz w:val="20"/>
          <w:szCs w:val="20"/>
        </w:rPr>
        <w:t>F</w:t>
      </w:r>
      <w:r w:rsidR="005B702C" w:rsidRPr="000151B7">
        <w:rPr>
          <w:rFonts w:ascii="Arial" w:hAnsi="Arial" w:cs="Arial"/>
          <w:sz w:val="20"/>
          <w:szCs w:val="20"/>
        </w:rPr>
        <w:t>ormulário de laudo caracterizador de deficiência.</w:t>
      </w:r>
    </w:p>
    <w:p w14:paraId="1F3A55CA" w14:textId="77777777" w:rsidR="003E45BB" w:rsidRPr="000151B7" w:rsidRDefault="003E45BB" w:rsidP="00F358E8">
      <w:pPr>
        <w:pStyle w:val="PargrafodaLista"/>
        <w:tabs>
          <w:tab w:val="left" w:pos="284"/>
        </w:tabs>
        <w:spacing w:before="120" w:after="120"/>
        <w:ind w:left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</w:p>
    <w:p w14:paraId="6CB048D3" w14:textId="471997B7" w:rsidR="00F358E8" w:rsidRPr="000151B7" w:rsidRDefault="007171D8" w:rsidP="00F358E8">
      <w:pPr>
        <w:autoSpaceDE w:val="0"/>
        <w:autoSpaceDN w:val="0"/>
        <w:adjustRightInd w:val="0"/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0151B7">
        <w:rPr>
          <w:rFonts w:ascii="Arial" w:hAnsi="Arial" w:cs="Arial"/>
          <w:b/>
          <w:sz w:val="20"/>
          <w:szCs w:val="20"/>
        </w:rPr>
        <w:t>5</w:t>
      </w:r>
      <w:r w:rsidR="00F358E8" w:rsidRPr="000151B7">
        <w:rPr>
          <w:rFonts w:ascii="Arial" w:hAnsi="Arial" w:cs="Arial"/>
          <w:b/>
          <w:sz w:val="20"/>
          <w:szCs w:val="20"/>
        </w:rPr>
        <w:t>.1</w:t>
      </w:r>
      <w:r w:rsidR="00C13330" w:rsidRPr="000151B7">
        <w:rPr>
          <w:rFonts w:ascii="Arial" w:hAnsi="Arial" w:cs="Arial"/>
          <w:b/>
          <w:sz w:val="20"/>
          <w:szCs w:val="20"/>
        </w:rPr>
        <w:t>1</w:t>
      </w:r>
      <w:r w:rsidR="00F358E8" w:rsidRPr="000151B7">
        <w:rPr>
          <w:rFonts w:ascii="Arial" w:hAnsi="Arial" w:cs="Arial"/>
          <w:b/>
          <w:sz w:val="20"/>
          <w:szCs w:val="20"/>
        </w:rPr>
        <w:t xml:space="preserve">.5 Restrição Médica: </w:t>
      </w:r>
    </w:p>
    <w:p w14:paraId="1FF4DC5A" w14:textId="6BFE1E6C" w:rsidR="00644D30" w:rsidRDefault="00644D30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Deverá </w:t>
      </w:r>
      <w:r w:rsidR="004E65EF" w:rsidRPr="000151B7">
        <w:rPr>
          <w:rFonts w:ascii="Arial" w:hAnsi="Arial" w:cs="Arial"/>
          <w:sz w:val="20"/>
          <w:szCs w:val="20"/>
        </w:rPr>
        <w:t xml:space="preserve">estar previsto no PCMSO a </w:t>
      </w:r>
      <w:proofErr w:type="spellStart"/>
      <w:r w:rsidR="004E65EF" w:rsidRPr="000151B7">
        <w:rPr>
          <w:rFonts w:ascii="Arial" w:hAnsi="Arial" w:cs="Arial"/>
          <w:sz w:val="20"/>
          <w:szCs w:val="20"/>
        </w:rPr>
        <w:t>possibilidadede</w:t>
      </w:r>
      <w:proofErr w:type="spellEnd"/>
      <w:r w:rsidR="004E65EF" w:rsidRPr="000151B7">
        <w:rPr>
          <w:rFonts w:ascii="Arial" w:hAnsi="Arial" w:cs="Arial"/>
          <w:sz w:val="20"/>
          <w:szCs w:val="20"/>
        </w:rPr>
        <w:t xml:space="preserve"> restrição as atividades laborais à critério médico</w:t>
      </w:r>
      <w:r w:rsidR="009E3A70" w:rsidRPr="000151B7">
        <w:rPr>
          <w:rFonts w:ascii="Arial" w:hAnsi="Arial" w:cs="Arial"/>
          <w:sz w:val="20"/>
          <w:szCs w:val="20"/>
        </w:rPr>
        <w:t>, seguindo as diretrizes do PGS</w:t>
      </w:r>
      <w:r w:rsidR="0072321B" w:rsidRPr="000151B7">
        <w:rPr>
          <w:rFonts w:ascii="Arial" w:hAnsi="Arial" w:cs="Arial"/>
          <w:sz w:val="20"/>
          <w:szCs w:val="20"/>
        </w:rPr>
        <w:t>-M</w:t>
      </w:r>
      <w:r w:rsidR="003E45BB">
        <w:rPr>
          <w:rFonts w:ascii="Arial" w:hAnsi="Arial" w:cs="Arial"/>
          <w:sz w:val="20"/>
          <w:szCs w:val="20"/>
        </w:rPr>
        <w:t>O</w:t>
      </w:r>
      <w:r w:rsidR="0072321B" w:rsidRPr="000151B7">
        <w:rPr>
          <w:rFonts w:ascii="Arial" w:hAnsi="Arial" w:cs="Arial"/>
          <w:sz w:val="20"/>
          <w:szCs w:val="20"/>
        </w:rPr>
        <w:t>S-EHS-2</w:t>
      </w:r>
      <w:r w:rsidR="004E076F" w:rsidRPr="000151B7">
        <w:rPr>
          <w:rFonts w:ascii="Arial" w:hAnsi="Arial" w:cs="Arial"/>
          <w:sz w:val="20"/>
          <w:szCs w:val="20"/>
        </w:rPr>
        <w:t>14</w:t>
      </w:r>
      <w:r w:rsidR="0071765A" w:rsidRPr="000151B7">
        <w:rPr>
          <w:rFonts w:ascii="Arial" w:hAnsi="Arial" w:cs="Arial"/>
          <w:sz w:val="20"/>
          <w:szCs w:val="20"/>
        </w:rPr>
        <w:t>-</w:t>
      </w:r>
      <w:r w:rsidR="0072321B" w:rsidRPr="000151B7">
        <w:rPr>
          <w:rFonts w:ascii="Arial" w:hAnsi="Arial" w:cs="Arial"/>
          <w:sz w:val="20"/>
          <w:szCs w:val="20"/>
        </w:rPr>
        <w:t xml:space="preserve"> Gestão de afastamento por motivo de saúde e acidente de trabalho.</w:t>
      </w:r>
    </w:p>
    <w:p w14:paraId="112C8925" w14:textId="77777777" w:rsidR="003E45BB" w:rsidRPr="000151B7" w:rsidRDefault="003E45BB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</w:p>
    <w:p w14:paraId="23D1EAEC" w14:textId="683B024C" w:rsidR="00F358E8" w:rsidRPr="003E45BB" w:rsidRDefault="00F358E8" w:rsidP="003E45BB">
      <w:pPr>
        <w:pStyle w:val="PargrafodaLista"/>
        <w:numPr>
          <w:ilvl w:val="1"/>
          <w:numId w:val="4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E45BB">
        <w:rPr>
          <w:rFonts w:ascii="Arial" w:hAnsi="Arial" w:cs="Arial"/>
          <w:b/>
          <w:sz w:val="20"/>
          <w:szCs w:val="20"/>
        </w:rPr>
        <w:t xml:space="preserve">Exames previsto para avaliação de qualidade de vida </w:t>
      </w:r>
    </w:p>
    <w:p w14:paraId="2B7868DE" w14:textId="0BD393D4" w:rsidR="001273CF" w:rsidRPr="000151B7" w:rsidRDefault="00A77469" w:rsidP="009E3A70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A implementação do programa de qualidade de vida no trabalho torna o ambiente organizacional mais</w:t>
      </w:r>
      <w:r w:rsidRPr="000151B7">
        <w:rPr>
          <w:rFonts w:ascii="Arial" w:hAnsi="Arial" w:cs="Arial"/>
          <w:sz w:val="20"/>
          <w:szCs w:val="20"/>
        </w:rPr>
        <w:br/>
        <w:t>produtivo e saudável, incentivando os empregados a adotarem hábitos de vida mais saudáveis, proporcionando</w:t>
      </w:r>
      <w:r w:rsidRPr="000151B7">
        <w:rPr>
          <w:rFonts w:ascii="Arial" w:hAnsi="Arial" w:cs="Arial"/>
          <w:sz w:val="20"/>
          <w:szCs w:val="20"/>
        </w:rPr>
        <w:br/>
        <w:t>melhorias na vida pessoal e profissional.</w:t>
      </w:r>
    </w:p>
    <w:p w14:paraId="01FD9B3B" w14:textId="3CD1D18C" w:rsidR="00B94594" w:rsidRDefault="00B94594" w:rsidP="009E3A70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Os exames de </w:t>
      </w:r>
      <w:proofErr w:type="spellStart"/>
      <w:r w:rsidRPr="000151B7">
        <w:rPr>
          <w:rFonts w:ascii="Arial" w:hAnsi="Arial" w:cs="Arial"/>
          <w:sz w:val="20"/>
          <w:szCs w:val="20"/>
        </w:rPr>
        <w:t>qualidde</w:t>
      </w:r>
      <w:proofErr w:type="spellEnd"/>
      <w:r w:rsidRPr="000151B7">
        <w:rPr>
          <w:rFonts w:ascii="Arial" w:hAnsi="Arial" w:cs="Arial"/>
          <w:sz w:val="20"/>
          <w:szCs w:val="20"/>
        </w:rPr>
        <w:t xml:space="preserve"> de vida estarão previstos no PGS</w:t>
      </w:r>
      <w:r w:rsidR="0038167D" w:rsidRPr="000151B7">
        <w:rPr>
          <w:rFonts w:ascii="Arial" w:hAnsi="Arial" w:cs="Arial"/>
          <w:sz w:val="20"/>
          <w:szCs w:val="20"/>
        </w:rPr>
        <w:t>-M</w:t>
      </w:r>
      <w:r w:rsidR="003E45BB">
        <w:rPr>
          <w:rFonts w:ascii="Arial" w:hAnsi="Arial" w:cs="Arial"/>
          <w:sz w:val="20"/>
          <w:szCs w:val="20"/>
        </w:rPr>
        <w:t>O</w:t>
      </w:r>
      <w:r w:rsidR="0038167D" w:rsidRPr="000151B7">
        <w:rPr>
          <w:rFonts w:ascii="Arial" w:hAnsi="Arial" w:cs="Arial"/>
          <w:sz w:val="20"/>
          <w:szCs w:val="20"/>
        </w:rPr>
        <w:t>S-EHS-21</w:t>
      </w:r>
      <w:r w:rsidR="00220888" w:rsidRPr="000151B7">
        <w:rPr>
          <w:rFonts w:ascii="Arial" w:hAnsi="Arial" w:cs="Arial"/>
          <w:sz w:val="20"/>
          <w:szCs w:val="20"/>
        </w:rPr>
        <w:t>3</w:t>
      </w:r>
      <w:r w:rsidR="0038167D" w:rsidRPr="000151B7">
        <w:rPr>
          <w:rFonts w:ascii="Arial" w:hAnsi="Arial" w:cs="Arial"/>
          <w:sz w:val="20"/>
          <w:szCs w:val="20"/>
        </w:rPr>
        <w:t xml:space="preserve"> -</w:t>
      </w:r>
      <w:r w:rsidR="00564BF1" w:rsidRPr="000151B7">
        <w:rPr>
          <w:rFonts w:ascii="Arial" w:hAnsi="Arial" w:cs="Arial"/>
          <w:sz w:val="20"/>
          <w:szCs w:val="20"/>
        </w:rPr>
        <w:t xml:space="preserve"> </w:t>
      </w:r>
      <w:r w:rsidR="0038167D" w:rsidRPr="000151B7">
        <w:rPr>
          <w:rFonts w:ascii="Arial" w:hAnsi="Arial" w:cs="Arial"/>
          <w:sz w:val="20"/>
          <w:szCs w:val="20"/>
        </w:rPr>
        <w:t>Q</w:t>
      </w:r>
      <w:r w:rsidR="00564BF1" w:rsidRPr="000151B7">
        <w:rPr>
          <w:rFonts w:ascii="Arial" w:hAnsi="Arial" w:cs="Arial"/>
          <w:sz w:val="20"/>
          <w:szCs w:val="20"/>
        </w:rPr>
        <w:t>ualidade de vida</w:t>
      </w:r>
      <w:r w:rsidR="0038167D" w:rsidRPr="000151B7">
        <w:rPr>
          <w:rFonts w:ascii="Arial" w:hAnsi="Arial" w:cs="Arial"/>
          <w:sz w:val="20"/>
          <w:szCs w:val="20"/>
        </w:rPr>
        <w:t xml:space="preserve"> do trabalhador,</w:t>
      </w:r>
      <w:r w:rsidR="00564BF1" w:rsidRPr="000151B7">
        <w:rPr>
          <w:rFonts w:ascii="Arial" w:hAnsi="Arial" w:cs="Arial"/>
          <w:sz w:val="20"/>
          <w:szCs w:val="20"/>
        </w:rPr>
        <w:t xml:space="preserve"> não deverão ser dimensionados dentro do PCMSO. </w:t>
      </w:r>
    </w:p>
    <w:p w14:paraId="10D47A25" w14:textId="77777777" w:rsidR="003E45BB" w:rsidRPr="000151B7" w:rsidRDefault="003E45BB" w:rsidP="009E3A70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</w:p>
    <w:p w14:paraId="4D3ACEB2" w14:textId="28627619" w:rsidR="00F358E8" w:rsidRPr="003E45BB" w:rsidRDefault="00F358E8" w:rsidP="003E45BB">
      <w:pPr>
        <w:pStyle w:val="PargrafodaLista"/>
        <w:numPr>
          <w:ilvl w:val="2"/>
          <w:numId w:val="4"/>
        </w:numPr>
        <w:spacing w:before="120" w:after="120" w:line="360" w:lineRule="auto"/>
        <w:mirrorIndents/>
        <w:jc w:val="both"/>
        <w:rPr>
          <w:rFonts w:ascii="Arial" w:hAnsi="Arial" w:cs="Arial"/>
          <w:b/>
          <w:sz w:val="20"/>
          <w:szCs w:val="20"/>
        </w:rPr>
      </w:pPr>
      <w:r w:rsidRPr="003E45BB">
        <w:rPr>
          <w:rFonts w:ascii="Arial" w:hAnsi="Arial" w:cs="Arial"/>
          <w:b/>
          <w:sz w:val="20"/>
          <w:szCs w:val="20"/>
        </w:rPr>
        <w:t>Vacinação</w:t>
      </w:r>
    </w:p>
    <w:p w14:paraId="48FCEC02" w14:textId="233DFE2E" w:rsidR="00FC6E58" w:rsidRPr="000151B7" w:rsidRDefault="00FC6E5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As ações de vacinação são coordenadas pelo Programa Nacional de Imunização (PNI) da Secretaria de Vigilância em Saúde do Ministério da Saúde que tem o objetivo de erradicar, eliminar e controlar as doenças </w:t>
      </w:r>
      <w:proofErr w:type="spellStart"/>
      <w:r w:rsidRPr="000151B7">
        <w:rPr>
          <w:rFonts w:ascii="Arial" w:hAnsi="Arial" w:cs="Arial"/>
          <w:sz w:val="20"/>
          <w:szCs w:val="20"/>
        </w:rPr>
        <w:t>imunopreviníveis</w:t>
      </w:r>
      <w:proofErr w:type="spellEnd"/>
      <w:r w:rsidRPr="000151B7">
        <w:rPr>
          <w:rFonts w:ascii="Arial" w:hAnsi="Arial" w:cs="Arial"/>
          <w:sz w:val="20"/>
          <w:szCs w:val="20"/>
        </w:rPr>
        <w:t xml:space="preserve"> no território brasileiro.</w:t>
      </w:r>
    </w:p>
    <w:p w14:paraId="1C4CDE90" w14:textId="7A696C6A" w:rsidR="00C33DF8" w:rsidRPr="000151B7" w:rsidRDefault="00C33DF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Deverão estar contempladas no PCMSO as vacinas previstas no Plano Nacional de imunização para todos os empregados conforme quadro abaixo:</w:t>
      </w:r>
    </w:p>
    <w:p w14:paraId="083B23B6" w14:textId="373E2666" w:rsidR="00C33DF8" w:rsidRPr="000151B7" w:rsidRDefault="00C33DF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Para todos os empregados</w:t>
      </w:r>
    </w:p>
    <w:p w14:paraId="18905D4C" w14:textId="098A0D4C" w:rsidR="002132FE" w:rsidRPr="000151B7" w:rsidRDefault="00C33DF8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Para </w:t>
      </w:r>
      <w:r w:rsidR="00B77BD4" w:rsidRPr="000151B7">
        <w:rPr>
          <w:rFonts w:ascii="Arial" w:hAnsi="Arial" w:cs="Arial"/>
          <w:sz w:val="20"/>
          <w:szCs w:val="20"/>
        </w:rPr>
        <w:t>atendimento a NR32</w:t>
      </w:r>
      <w:r w:rsidR="00BE67CC" w:rsidRPr="000151B7">
        <w:rPr>
          <w:rFonts w:ascii="Arial" w:hAnsi="Arial" w:cs="Arial"/>
          <w:sz w:val="20"/>
          <w:szCs w:val="20"/>
        </w:rPr>
        <w:t>, a vacinação</w:t>
      </w:r>
      <w:r w:rsidR="00B77BD4" w:rsidRPr="000151B7">
        <w:rPr>
          <w:rFonts w:ascii="Arial" w:hAnsi="Arial" w:cs="Arial"/>
          <w:sz w:val="20"/>
          <w:szCs w:val="20"/>
        </w:rPr>
        <w:t xml:space="preserve"> para profissionais da saúde e </w:t>
      </w:r>
      <w:r w:rsidR="00612EE1" w:rsidRPr="000151B7">
        <w:rPr>
          <w:rFonts w:ascii="Arial" w:hAnsi="Arial" w:cs="Arial"/>
          <w:sz w:val="20"/>
          <w:szCs w:val="20"/>
        </w:rPr>
        <w:t>vacinas definidas para riscos e atividades especificas</w:t>
      </w:r>
      <w:r w:rsidR="00BE67CC" w:rsidRPr="000151B7">
        <w:rPr>
          <w:rFonts w:ascii="Arial" w:hAnsi="Arial" w:cs="Arial"/>
          <w:sz w:val="20"/>
          <w:szCs w:val="20"/>
        </w:rPr>
        <w:t>, seguiram o esquema abaixo de vacinação:</w:t>
      </w:r>
    </w:p>
    <w:p w14:paraId="132CA3C7" w14:textId="7DFC9F2D" w:rsidR="003F4219" w:rsidRPr="000151B7" w:rsidRDefault="003F4219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 esquema de vacinação não deverá</w:t>
      </w:r>
      <w:r w:rsidR="0071138A" w:rsidRPr="000151B7">
        <w:rPr>
          <w:rFonts w:ascii="Arial" w:hAnsi="Arial" w:cs="Arial"/>
          <w:sz w:val="20"/>
          <w:szCs w:val="20"/>
        </w:rPr>
        <w:t xml:space="preserve"> ser </w:t>
      </w:r>
      <w:r w:rsidRPr="000151B7">
        <w:rPr>
          <w:rFonts w:ascii="Arial" w:hAnsi="Arial" w:cs="Arial"/>
          <w:sz w:val="20"/>
          <w:szCs w:val="20"/>
        </w:rPr>
        <w:t xml:space="preserve">considerado como critério de Aptidão e Inaptidão. </w:t>
      </w:r>
    </w:p>
    <w:p w14:paraId="5F73769C" w14:textId="1C07241B" w:rsidR="001273CF" w:rsidRPr="000151B7" w:rsidRDefault="005E79A9" w:rsidP="00F358E8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15048E">
        <w:rPr>
          <w:rFonts w:ascii="Arial" w:hAnsi="Arial" w:cs="Arial"/>
          <w:sz w:val="20"/>
          <w:szCs w:val="20"/>
        </w:rPr>
        <w:t xml:space="preserve">Conforme </w:t>
      </w:r>
      <w:r w:rsidR="003E45BB" w:rsidRPr="0015048E">
        <w:rPr>
          <w:rFonts w:ascii="Arial" w:hAnsi="Arial" w:cs="Arial"/>
          <w:sz w:val="20"/>
          <w:szCs w:val="20"/>
        </w:rPr>
        <w:t>A</w:t>
      </w:r>
      <w:r w:rsidRPr="0015048E">
        <w:rPr>
          <w:rFonts w:ascii="Arial" w:hAnsi="Arial" w:cs="Arial"/>
          <w:sz w:val="20"/>
          <w:szCs w:val="20"/>
        </w:rPr>
        <w:t xml:space="preserve">nexo </w:t>
      </w:r>
      <w:r w:rsidR="003E45BB" w:rsidRPr="0015048E">
        <w:rPr>
          <w:rFonts w:ascii="Arial" w:hAnsi="Arial" w:cs="Arial"/>
          <w:sz w:val="20"/>
          <w:szCs w:val="20"/>
        </w:rPr>
        <w:t>15</w:t>
      </w:r>
      <w:r w:rsidRPr="0015048E">
        <w:rPr>
          <w:rFonts w:ascii="Arial" w:hAnsi="Arial" w:cs="Arial"/>
          <w:sz w:val="20"/>
          <w:szCs w:val="20"/>
        </w:rPr>
        <w:t xml:space="preserve"> </w:t>
      </w:r>
      <w:r w:rsidR="003E45BB" w:rsidRPr="0015048E">
        <w:rPr>
          <w:rFonts w:ascii="Arial" w:hAnsi="Arial" w:cs="Arial"/>
          <w:sz w:val="20"/>
          <w:szCs w:val="20"/>
        </w:rPr>
        <w:t xml:space="preserve">- </w:t>
      </w:r>
      <w:r w:rsidRPr="0015048E">
        <w:rPr>
          <w:rFonts w:ascii="Arial" w:hAnsi="Arial" w:cs="Arial"/>
          <w:sz w:val="20"/>
          <w:szCs w:val="20"/>
        </w:rPr>
        <w:t xml:space="preserve">Calendário de Vacinação Adulto e </w:t>
      </w:r>
      <w:r w:rsidR="003E45BB" w:rsidRPr="0015048E">
        <w:rPr>
          <w:rFonts w:ascii="Arial" w:hAnsi="Arial" w:cs="Arial"/>
          <w:sz w:val="20"/>
          <w:szCs w:val="20"/>
        </w:rPr>
        <w:t>A</w:t>
      </w:r>
      <w:r w:rsidRPr="0015048E">
        <w:rPr>
          <w:rFonts w:ascii="Arial" w:hAnsi="Arial" w:cs="Arial"/>
          <w:sz w:val="20"/>
          <w:szCs w:val="20"/>
        </w:rPr>
        <w:t xml:space="preserve">nexo </w:t>
      </w:r>
      <w:r w:rsidR="003E45BB" w:rsidRPr="0015048E">
        <w:rPr>
          <w:rFonts w:ascii="Arial" w:hAnsi="Arial" w:cs="Arial"/>
          <w:sz w:val="20"/>
          <w:szCs w:val="20"/>
        </w:rPr>
        <w:t xml:space="preserve">16 - </w:t>
      </w:r>
      <w:r w:rsidRPr="0015048E">
        <w:rPr>
          <w:rFonts w:ascii="Arial" w:hAnsi="Arial" w:cs="Arial"/>
          <w:sz w:val="20"/>
          <w:szCs w:val="20"/>
        </w:rPr>
        <w:t>Calendário de Vacinação PNI Ocupacional.</w:t>
      </w:r>
      <w:r w:rsidR="001273CF" w:rsidRPr="000151B7">
        <w:rPr>
          <w:rFonts w:ascii="Arial" w:hAnsi="Arial" w:cs="Arial"/>
          <w:sz w:val="20"/>
          <w:szCs w:val="20"/>
        </w:rPr>
        <w:t xml:space="preserve"> </w:t>
      </w:r>
    </w:p>
    <w:p w14:paraId="0A0D7FC2" w14:textId="77777777" w:rsidR="00340348" w:rsidRPr="000151B7" w:rsidRDefault="00340348" w:rsidP="00F358E8">
      <w:pPr>
        <w:pStyle w:val="Normativo"/>
        <w:tabs>
          <w:tab w:val="left" w:pos="284"/>
        </w:tabs>
        <w:spacing w:before="120" w:after="120"/>
        <w:mirrorIndents/>
        <w:jc w:val="both"/>
        <w:rPr>
          <w:rFonts w:cs="Arial"/>
          <w:b/>
        </w:rPr>
      </w:pPr>
    </w:p>
    <w:p w14:paraId="00259550" w14:textId="77777777" w:rsidR="003E45BB" w:rsidRDefault="00F358E8" w:rsidP="003E45BB">
      <w:pPr>
        <w:pStyle w:val="Normativo"/>
        <w:numPr>
          <w:ilvl w:val="1"/>
          <w:numId w:val="4"/>
        </w:numPr>
        <w:tabs>
          <w:tab w:val="left" w:pos="284"/>
        </w:tabs>
        <w:spacing w:before="120" w:after="120"/>
        <w:mirrorIndents/>
        <w:jc w:val="both"/>
        <w:rPr>
          <w:rFonts w:cs="Arial"/>
          <w:b/>
        </w:rPr>
      </w:pPr>
      <w:r w:rsidRPr="000151B7">
        <w:rPr>
          <w:rFonts w:cs="Arial"/>
          <w:b/>
        </w:rPr>
        <w:t>Programas Específicos de Proteção da Saúde do Empregado:</w:t>
      </w:r>
    </w:p>
    <w:p w14:paraId="32369789" w14:textId="335C89F7" w:rsidR="00F358E8" w:rsidRPr="003E45BB" w:rsidRDefault="00F358E8" w:rsidP="003E45BB">
      <w:pPr>
        <w:pStyle w:val="Normativo"/>
        <w:numPr>
          <w:ilvl w:val="2"/>
          <w:numId w:val="4"/>
        </w:numPr>
        <w:tabs>
          <w:tab w:val="left" w:pos="284"/>
        </w:tabs>
        <w:spacing w:before="120" w:after="120"/>
        <w:mirrorIndents/>
        <w:jc w:val="both"/>
        <w:rPr>
          <w:rFonts w:cs="Arial"/>
          <w:b/>
        </w:rPr>
      </w:pPr>
      <w:r w:rsidRPr="003E45BB">
        <w:rPr>
          <w:rFonts w:cs="Arial"/>
          <w:b/>
        </w:rPr>
        <w:t xml:space="preserve">Programa de Conservação Auditiva:  </w:t>
      </w:r>
    </w:p>
    <w:p w14:paraId="73602933" w14:textId="22A5C4DD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lastRenderedPageBreak/>
        <w:t xml:space="preserve">Nas localidades onde é identificada exposição ocupacional a níveis de pressão sonora acima dos Limites de Exposição Ocupacional ou qualitativamente classificadas como </w:t>
      </w:r>
      <w:r w:rsidR="00060D5A" w:rsidRPr="000151B7">
        <w:rPr>
          <w:rFonts w:cs="Arial"/>
        </w:rPr>
        <w:t>grau de risco médio ou mais severo</w:t>
      </w:r>
      <w:r w:rsidR="004430FA" w:rsidRPr="000151B7">
        <w:rPr>
          <w:rFonts w:cs="Arial"/>
        </w:rPr>
        <w:t xml:space="preserve">, </w:t>
      </w:r>
      <w:r w:rsidRPr="000151B7">
        <w:rPr>
          <w:rFonts w:cs="Arial"/>
        </w:rPr>
        <w:t>deve</w:t>
      </w:r>
      <w:r w:rsidR="004430FA" w:rsidRPr="000151B7">
        <w:rPr>
          <w:rFonts w:cs="Arial"/>
        </w:rPr>
        <w:t>rá</w:t>
      </w:r>
      <w:r w:rsidRPr="000151B7">
        <w:rPr>
          <w:rFonts w:cs="Arial"/>
        </w:rPr>
        <w:t xml:space="preserve"> ser implementado o Programa de Conservação Auditiva</w:t>
      </w:r>
      <w:r w:rsidR="00402679" w:rsidRPr="000151B7">
        <w:rPr>
          <w:rFonts w:cs="Arial"/>
        </w:rPr>
        <w:t xml:space="preserve"> PGS-M</w:t>
      </w:r>
      <w:r w:rsidR="003E45BB">
        <w:rPr>
          <w:rFonts w:cs="Arial"/>
        </w:rPr>
        <w:t>O</w:t>
      </w:r>
      <w:r w:rsidR="00402679" w:rsidRPr="000151B7">
        <w:rPr>
          <w:rFonts w:cs="Arial"/>
        </w:rPr>
        <w:t>S-EHS-</w:t>
      </w:r>
      <w:r w:rsidR="00C32079" w:rsidRPr="000151B7">
        <w:rPr>
          <w:rFonts w:cs="Arial"/>
        </w:rPr>
        <w:t>20</w:t>
      </w:r>
      <w:r w:rsidR="004E076F" w:rsidRPr="000151B7">
        <w:rPr>
          <w:rFonts w:cs="Arial"/>
        </w:rPr>
        <w:t>9</w:t>
      </w:r>
      <w:r w:rsidR="00C32079" w:rsidRPr="000151B7">
        <w:rPr>
          <w:rFonts w:cs="Arial"/>
        </w:rPr>
        <w:t>.</w:t>
      </w:r>
    </w:p>
    <w:p w14:paraId="4B197FD7" w14:textId="77777777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</w:p>
    <w:p w14:paraId="2C4A2DC1" w14:textId="455797BF" w:rsidR="00F358E8" w:rsidRDefault="00F358E8" w:rsidP="003E45BB">
      <w:pPr>
        <w:pStyle w:val="Normativo"/>
        <w:numPr>
          <w:ilvl w:val="2"/>
          <w:numId w:val="4"/>
        </w:numPr>
        <w:tabs>
          <w:tab w:val="left" w:pos="284"/>
        </w:tabs>
        <w:spacing w:before="120" w:after="120"/>
        <w:mirrorIndents/>
        <w:jc w:val="both"/>
        <w:rPr>
          <w:rFonts w:cs="Arial"/>
          <w:b/>
        </w:rPr>
      </w:pPr>
      <w:r w:rsidRPr="000151B7">
        <w:rPr>
          <w:rFonts w:cs="Arial"/>
          <w:b/>
        </w:rPr>
        <w:t xml:space="preserve">Programa de Proteção </w:t>
      </w:r>
      <w:proofErr w:type="spellStart"/>
      <w:r w:rsidRPr="000151B7">
        <w:rPr>
          <w:rFonts w:cs="Arial"/>
          <w:b/>
        </w:rPr>
        <w:t>Respiratoria</w:t>
      </w:r>
      <w:proofErr w:type="spellEnd"/>
      <w:r w:rsidRPr="000151B7">
        <w:rPr>
          <w:rFonts w:cs="Arial"/>
          <w:b/>
        </w:rPr>
        <w:t>:</w:t>
      </w:r>
    </w:p>
    <w:p w14:paraId="45551361" w14:textId="3B9E97C7" w:rsidR="00F358E8" w:rsidRDefault="003E45BB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3E45BB">
        <w:rPr>
          <w:rFonts w:cs="Arial"/>
          <w:bCs/>
        </w:rPr>
        <w:t>N</w:t>
      </w:r>
      <w:r w:rsidR="00610BB3" w:rsidRPr="003E45BB">
        <w:rPr>
          <w:rFonts w:cs="Arial"/>
          <w:bCs/>
        </w:rPr>
        <w:t>as localidades</w:t>
      </w:r>
      <w:r w:rsidR="00610BB3" w:rsidRPr="000151B7">
        <w:rPr>
          <w:rFonts w:cs="Arial"/>
        </w:rPr>
        <w:t xml:space="preserve"> onde é identificada exposição ocupacional a </w:t>
      </w:r>
      <w:r w:rsidR="00FD18BC" w:rsidRPr="000151B7">
        <w:rPr>
          <w:rFonts w:cs="Arial"/>
        </w:rPr>
        <w:t xml:space="preserve">poeiras e particulados </w:t>
      </w:r>
      <w:r w:rsidR="00610BB3" w:rsidRPr="000151B7">
        <w:rPr>
          <w:rFonts w:cs="Arial"/>
        </w:rPr>
        <w:t>acima dos Limites de Exposição Ocupacional ou qualitativamente classificadas como grau de risco médio ou mais severo</w:t>
      </w:r>
      <w:r w:rsidR="00FD18BC" w:rsidRPr="000151B7">
        <w:rPr>
          <w:rFonts w:cs="Arial"/>
        </w:rPr>
        <w:t xml:space="preserve">, deverá ser implantado o </w:t>
      </w:r>
      <w:r w:rsidR="00F358E8" w:rsidRPr="000151B7">
        <w:rPr>
          <w:rFonts w:cs="Arial"/>
        </w:rPr>
        <w:t xml:space="preserve">Programa de Proteção Respiratória </w:t>
      </w:r>
      <w:r w:rsidR="00402679" w:rsidRPr="000151B7">
        <w:rPr>
          <w:rFonts w:cs="Arial"/>
        </w:rPr>
        <w:t>PGS-M</w:t>
      </w:r>
      <w:r>
        <w:rPr>
          <w:rFonts w:cs="Arial"/>
        </w:rPr>
        <w:t>O</w:t>
      </w:r>
      <w:r w:rsidR="00402679" w:rsidRPr="000151B7">
        <w:rPr>
          <w:rFonts w:cs="Arial"/>
        </w:rPr>
        <w:t>S-EHS-</w:t>
      </w:r>
      <w:r w:rsidR="00C30C94" w:rsidRPr="000151B7">
        <w:rPr>
          <w:rFonts w:cs="Arial"/>
        </w:rPr>
        <w:t>20</w:t>
      </w:r>
      <w:r w:rsidR="004E076F" w:rsidRPr="000151B7">
        <w:rPr>
          <w:rFonts w:cs="Arial"/>
        </w:rPr>
        <w:t>4</w:t>
      </w:r>
      <w:r w:rsidR="00C30C94" w:rsidRPr="000151B7">
        <w:rPr>
          <w:rFonts w:cs="Arial"/>
        </w:rPr>
        <w:t>.</w:t>
      </w:r>
    </w:p>
    <w:p w14:paraId="5B062CF3" w14:textId="77777777" w:rsidR="003E45BB" w:rsidRPr="000151B7" w:rsidRDefault="003E45BB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</w:p>
    <w:p w14:paraId="6BD540DC" w14:textId="3F26AC31" w:rsidR="00F358E8" w:rsidRDefault="00F358E8" w:rsidP="003E45BB">
      <w:pPr>
        <w:pStyle w:val="Normativo"/>
        <w:numPr>
          <w:ilvl w:val="2"/>
          <w:numId w:val="4"/>
        </w:numPr>
        <w:tabs>
          <w:tab w:val="left" w:pos="284"/>
        </w:tabs>
        <w:spacing w:before="120" w:after="120"/>
        <w:mirrorIndents/>
        <w:rPr>
          <w:rFonts w:cs="Arial"/>
          <w:b/>
          <w:bCs/>
        </w:rPr>
      </w:pPr>
      <w:r w:rsidRPr="000151B7">
        <w:rPr>
          <w:rFonts w:cs="Arial"/>
          <w:b/>
        </w:rPr>
        <w:t>Norma Regulamentadora de Segurança e Saúde no Trabalho em Estabelecimentos de Assistência à Saúd</w:t>
      </w:r>
      <w:r w:rsidRPr="000151B7">
        <w:rPr>
          <w:rFonts w:cs="Arial"/>
          <w:b/>
          <w:bCs/>
        </w:rPr>
        <w:t>e – NR 32</w:t>
      </w:r>
    </w:p>
    <w:p w14:paraId="25139A1A" w14:textId="6DA25A1E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bookmarkStart w:id="3" w:name="_Hlk147932399"/>
      <w:r w:rsidRPr="000151B7">
        <w:rPr>
          <w:rFonts w:cs="Arial"/>
        </w:rPr>
        <w:t>O PCMSO deve contemplar o reconhecimento e a avaliação dos riscos biológicos; a localização das áreas de risco; a relação contendo a identificação nominal dos empregados, sua função, o local em que desempenham suas atividades e o risco a que estão expostos; a vigilância médica dos empregados potencialmente expostos</w:t>
      </w:r>
      <w:r w:rsidR="00F5231D" w:rsidRPr="000151B7">
        <w:rPr>
          <w:rFonts w:cs="Arial"/>
        </w:rPr>
        <w:t xml:space="preserve"> seguindo as diretrizes do </w:t>
      </w:r>
      <w:r w:rsidR="003E45BB">
        <w:rPr>
          <w:rFonts w:cs="Arial"/>
        </w:rPr>
        <w:t>A</w:t>
      </w:r>
      <w:r w:rsidR="00F5231D" w:rsidRPr="000151B7">
        <w:rPr>
          <w:rFonts w:cs="Arial"/>
        </w:rPr>
        <w:t xml:space="preserve">nexo </w:t>
      </w:r>
      <w:r w:rsidR="003E45BB">
        <w:rPr>
          <w:rFonts w:cs="Arial"/>
        </w:rPr>
        <w:t xml:space="preserve">1 </w:t>
      </w:r>
      <w:r w:rsidR="002323FF" w:rsidRPr="000151B7">
        <w:rPr>
          <w:rFonts w:cs="Arial"/>
        </w:rPr>
        <w:t>-</w:t>
      </w:r>
      <w:r w:rsidR="00F5231D" w:rsidRPr="000151B7">
        <w:rPr>
          <w:rFonts w:cs="Arial"/>
        </w:rPr>
        <w:t xml:space="preserve"> </w:t>
      </w:r>
      <w:r w:rsidR="0038167D" w:rsidRPr="000151B7">
        <w:rPr>
          <w:rFonts w:cs="Arial"/>
        </w:rPr>
        <w:t>Tabela de Monitoramento Biológico</w:t>
      </w:r>
      <w:r w:rsidRPr="000151B7">
        <w:rPr>
          <w:rFonts w:cs="Arial"/>
        </w:rPr>
        <w:t>; programa de prevenção de acidentes perfuro cortantes</w:t>
      </w:r>
      <w:r w:rsidR="004F749E" w:rsidRPr="000151B7">
        <w:rPr>
          <w:rFonts w:cs="Arial"/>
        </w:rPr>
        <w:t>,</w:t>
      </w:r>
      <w:r w:rsidR="002323FF" w:rsidRPr="000151B7">
        <w:rPr>
          <w:rFonts w:cs="Arial"/>
        </w:rPr>
        <w:t xml:space="preserve"> programa de gerenciamento de resíduos de serviços de </w:t>
      </w:r>
      <w:proofErr w:type="spellStart"/>
      <w:r w:rsidR="002323FF" w:rsidRPr="000151B7">
        <w:rPr>
          <w:rFonts w:cs="Arial"/>
        </w:rPr>
        <w:t>sáude</w:t>
      </w:r>
      <w:proofErr w:type="spellEnd"/>
      <w:r w:rsidR="002323FF" w:rsidRPr="000151B7">
        <w:rPr>
          <w:rFonts w:cs="Arial"/>
        </w:rPr>
        <w:t>.</w:t>
      </w:r>
    </w:p>
    <w:p w14:paraId="7A754BA9" w14:textId="5C950A80" w:rsidR="00EC632F" w:rsidRDefault="00EC632F" w:rsidP="00EC632F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 xml:space="preserve">Deverá constar no PCMSO os fluxos de atendimento e medidas de tratativas em caso de acidentes com material </w:t>
      </w:r>
      <w:proofErr w:type="spellStart"/>
      <w:r w:rsidRPr="000151B7">
        <w:rPr>
          <w:rFonts w:cs="Arial"/>
        </w:rPr>
        <w:t>pérfuro</w:t>
      </w:r>
      <w:proofErr w:type="spellEnd"/>
      <w:r w:rsidRPr="000151B7">
        <w:rPr>
          <w:rFonts w:cs="Arial"/>
        </w:rPr>
        <w:t xml:space="preserve"> </w:t>
      </w:r>
      <w:proofErr w:type="gramStart"/>
      <w:r w:rsidRPr="000151B7">
        <w:rPr>
          <w:rFonts w:cs="Arial"/>
        </w:rPr>
        <w:t xml:space="preserve">cortantes,  </w:t>
      </w:r>
      <w:r w:rsidR="002323FF" w:rsidRPr="000151B7">
        <w:rPr>
          <w:rFonts w:cs="Arial"/>
        </w:rPr>
        <w:t>está</w:t>
      </w:r>
      <w:proofErr w:type="gramEnd"/>
      <w:r w:rsidR="002323FF" w:rsidRPr="000151B7">
        <w:rPr>
          <w:rFonts w:cs="Arial"/>
        </w:rPr>
        <w:t xml:space="preserve"> previsto no </w:t>
      </w:r>
      <w:r w:rsidR="003E45BB">
        <w:rPr>
          <w:rFonts w:cs="Arial"/>
        </w:rPr>
        <w:t>A</w:t>
      </w:r>
      <w:r w:rsidR="002323FF" w:rsidRPr="000151B7">
        <w:rPr>
          <w:rFonts w:cs="Arial"/>
        </w:rPr>
        <w:t>nexo</w:t>
      </w:r>
      <w:r w:rsidR="002D1147" w:rsidRPr="000151B7">
        <w:rPr>
          <w:rFonts w:cs="Arial"/>
        </w:rPr>
        <w:t xml:space="preserve"> </w:t>
      </w:r>
      <w:r w:rsidR="003E45BB">
        <w:rPr>
          <w:rFonts w:cs="Arial"/>
        </w:rPr>
        <w:t>8 -</w:t>
      </w:r>
      <w:r w:rsidR="003C6C21" w:rsidRPr="000151B7">
        <w:rPr>
          <w:rFonts w:cs="Arial"/>
        </w:rPr>
        <w:t xml:space="preserve"> Caracterização do Serviço de Saúde Ocupacional e Medidas de Proteção aos Risco</w:t>
      </w:r>
      <w:r w:rsidR="003E45BB">
        <w:rPr>
          <w:rFonts w:cs="Arial"/>
        </w:rPr>
        <w:t xml:space="preserve"> Biológico</w:t>
      </w:r>
      <w:r w:rsidRPr="000151B7">
        <w:rPr>
          <w:rFonts w:cs="Arial"/>
        </w:rPr>
        <w:t>.</w:t>
      </w:r>
    </w:p>
    <w:p w14:paraId="678C4E3C" w14:textId="77777777" w:rsidR="003E45BB" w:rsidRPr="000151B7" w:rsidRDefault="003E45BB" w:rsidP="00EC632F">
      <w:pPr>
        <w:pStyle w:val="Normativo"/>
        <w:spacing w:before="120" w:after="120" w:line="276" w:lineRule="auto"/>
        <w:mirrorIndents/>
        <w:jc w:val="both"/>
        <w:rPr>
          <w:rFonts w:cs="Arial"/>
        </w:rPr>
      </w:pPr>
    </w:p>
    <w:bookmarkEnd w:id="3"/>
    <w:p w14:paraId="797AFE82" w14:textId="6E9EF601" w:rsidR="00F358E8" w:rsidRDefault="00F358E8" w:rsidP="003E45BB">
      <w:pPr>
        <w:pStyle w:val="Normativo"/>
        <w:numPr>
          <w:ilvl w:val="1"/>
          <w:numId w:val="4"/>
        </w:numPr>
        <w:spacing w:before="120" w:after="120"/>
        <w:mirrorIndents/>
        <w:jc w:val="both"/>
        <w:rPr>
          <w:rFonts w:cs="Arial"/>
          <w:b/>
        </w:rPr>
      </w:pPr>
      <w:r w:rsidRPr="000151B7">
        <w:rPr>
          <w:rFonts w:cs="Arial"/>
          <w:b/>
        </w:rPr>
        <w:t>Cronograma de Ações de Saúde</w:t>
      </w:r>
    </w:p>
    <w:p w14:paraId="7E82A9BF" w14:textId="77777777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 xml:space="preserve">Além da realização de exames de monitoramento, outras ações de Vigilância à Saúde dos Empregados devem compor o PCMSO, com o objetivo de prevenir, rastrear e diagnosticar precocemente agravos à saúde relacionados ao trabalho inclusive os de natureza subclínica.  </w:t>
      </w:r>
    </w:p>
    <w:p w14:paraId="75B71392" w14:textId="25478467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>O médico responsável coordenador deve estabelecer um plano de inspeções periódicas aos locais de trabalho para manter-se atualizado com os processos e/ou ambientes de trabalho e suas possíveis mudanças que impactam na saúde dos empregados</w:t>
      </w:r>
      <w:r w:rsidR="005E79A9" w:rsidRPr="000151B7">
        <w:rPr>
          <w:rFonts w:cs="Arial"/>
        </w:rPr>
        <w:t>.</w:t>
      </w:r>
    </w:p>
    <w:p w14:paraId="0B76CCBE" w14:textId="77777777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>O médico responsável coordenador deverá acionar a área de Higiene Ocupacional sempre que identificar alterações em processo ou situações que exponham os empregados a agentes de</w:t>
      </w:r>
      <w:r w:rsidRPr="000151B7">
        <w:rPr>
          <w:rFonts w:cs="Arial"/>
          <w:color w:val="FF0000"/>
        </w:rPr>
        <w:t xml:space="preserve"> </w:t>
      </w:r>
      <w:r w:rsidRPr="000151B7">
        <w:rPr>
          <w:rFonts w:cs="Arial"/>
        </w:rPr>
        <w:t xml:space="preserve">risco ou níveis de exposição diferentes dos descritos nos PGR para que possam ser tomadas ações necessárias (avaliações qualitativas, quantitativas, recomendação de medidas de </w:t>
      </w:r>
      <w:proofErr w:type="gramStart"/>
      <w:r w:rsidRPr="000151B7">
        <w:rPr>
          <w:rFonts w:cs="Arial"/>
        </w:rPr>
        <w:t xml:space="preserve">controle, </w:t>
      </w:r>
      <w:proofErr w:type="spellStart"/>
      <w:r w:rsidRPr="000151B7">
        <w:rPr>
          <w:rFonts w:cs="Arial"/>
        </w:rPr>
        <w:t>etc</w:t>
      </w:r>
      <w:proofErr w:type="spellEnd"/>
      <w:proofErr w:type="gramEnd"/>
      <w:r w:rsidRPr="000151B7">
        <w:rPr>
          <w:rFonts w:cs="Arial"/>
        </w:rPr>
        <w:t>).</w:t>
      </w:r>
    </w:p>
    <w:p w14:paraId="67993C82" w14:textId="77777777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 xml:space="preserve">Com base nos agentes de risco e nas exigências físicas e psíquicas de determinadas atividades, o coordenador do PCMSO deve programar treinamentos com foco na prevenção das doenças relativas ao trabalho. Deve constar no conteúdo programático dos treinamentos os agentes de riscos e exigências do trabalho, suas consequências sobre a saúde e as formas de controle e prevenção. </w:t>
      </w:r>
    </w:p>
    <w:p w14:paraId="7CB33CDC" w14:textId="77777777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>Todas essas ações deverão ser planejadas para o período de 12 meses e registradas em cronograma.</w:t>
      </w:r>
    </w:p>
    <w:p w14:paraId="5DB4521F" w14:textId="69E0AD0B" w:rsidR="00524537" w:rsidRPr="000151B7" w:rsidRDefault="0070369E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 xml:space="preserve">Deverá ser mantido para fins de rastreabilidade os arquivos com </w:t>
      </w:r>
      <w:proofErr w:type="gramStart"/>
      <w:r w:rsidRPr="000151B7">
        <w:rPr>
          <w:rFonts w:cs="Arial"/>
        </w:rPr>
        <w:t>evidencias</w:t>
      </w:r>
      <w:proofErr w:type="gramEnd"/>
      <w:r w:rsidRPr="000151B7">
        <w:rPr>
          <w:rFonts w:cs="Arial"/>
        </w:rPr>
        <w:t xml:space="preserve"> da realização das ações previstas no cronograma anual. </w:t>
      </w:r>
    </w:p>
    <w:p w14:paraId="2BCA8BA3" w14:textId="43AF1D30" w:rsidR="001273CF" w:rsidRPr="000151B7" w:rsidRDefault="001273CF" w:rsidP="001273CF">
      <w:pPr>
        <w:spacing w:before="120" w:after="120" w:line="276" w:lineRule="auto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 xml:space="preserve">Deverá ser planejado e implementado também considerando o perfil epidemiológico da população de empregados e o cenário epidemiológico da localidade. </w:t>
      </w:r>
    </w:p>
    <w:p w14:paraId="0332CADF" w14:textId="6B888AC7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  <w:b/>
        </w:rPr>
      </w:pPr>
    </w:p>
    <w:p w14:paraId="4E9D85BB" w14:textId="1EA4C0D2" w:rsidR="00F358E8" w:rsidRDefault="00F358E8" w:rsidP="003E45BB">
      <w:pPr>
        <w:pStyle w:val="Normativo"/>
        <w:numPr>
          <w:ilvl w:val="1"/>
          <w:numId w:val="4"/>
        </w:numPr>
        <w:tabs>
          <w:tab w:val="left" w:pos="284"/>
        </w:tabs>
        <w:spacing w:before="120" w:after="120"/>
        <w:mirrorIndents/>
        <w:jc w:val="both"/>
        <w:rPr>
          <w:rFonts w:cs="Arial"/>
          <w:b/>
        </w:rPr>
      </w:pPr>
      <w:r w:rsidRPr="000151B7">
        <w:rPr>
          <w:rFonts w:cs="Arial"/>
          <w:b/>
        </w:rPr>
        <w:t>Suporte de Primeiros Socorros e Rede Para Atendimento a Emergências</w:t>
      </w:r>
    </w:p>
    <w:p w14:paraId="0C204409" w14:textId="5D533F22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 xml:space="preserve">As unidades da Mosaic que tem estrutura de saúde, devem ter materiais </w:t>
      </w:r>
      <w:proofErr w:type="spellStart"/>
      <w:r w:rsidRPr="000151B7">
        <w:rPr>
          <w:rFonts w:cs="Arial"/>
        </w:rPr>
        <w:t>médicos-hospitalares</w:t>
      </w:r>
      <w:proofErr w:type="spellEnd"/>
      <w:r w:rsidRPr="000151B7">
        <w:rPr>
          <w:rFonts w:cs="Arial"/>
        </w:rPr>
        <w:t xml:space="preserve"> e equipamentos adequados para o atendimento e remoções de </w:t>
      </w:r>
      <w:proofErr w:type="gramStart"/>
      <w:r w:rsidRPr="000151B7">
        <w:rPr>
          <w:rFonts w:cs="Arial"/>
        </w:rPr>
        <w:t>emergência</w:t>
      </w:r>
      <w:r w:rsidR="007236A1" w:rsidRPr="000151B7">
        <w:rPr>
          <w:rFonts w:cs="Arial"/>
        </w:rPr>
        <w:t xml:space="preserve"> </w:t>
      </w:r>
      <w:r w:rsidRPr="000151B7">
        <w:rPr>
          <w:rFonts w:cs="Arial"/>
        </w:rPr>
        <w:t>,</w:t>
      </w:r>
      <w:proofErr w:type="gramEnd"/>
      <w:r w:rsidR="00C330BE" w:rsidRPr="000151B7">
        <w:rPr>
          <w:rFonts w:cs="Arial"/>
        </w:rPr>
        <w:t xml:space="preserve"> </w:t>
      </w:r>
      <w:r w:rsidRPr="000151B7">
        <w:rPr>
          <w:rFonts w:cs="Arial"/>
        </w:rPr>
        <w:t>deverá contemplar o perfil dos atendimentos assistenciais  de emergências e associadas aos riscos existentes e às atividades críticas executadas nas unidades operacionais. A infraestrutura deverá estar de acordo com as normas da ANVISA vigentes e demais requisitos legais</w:t>
      </w:r>
      <w:r w:rsidR="007E4122" w:rsidRPr="000151B7">
        <w:rPr>
          <w:rFonts w:cs="Arial"/>
        </w:rPr>
        <w:t xml:space="preserve"> e PGS</w:t>
      </w:r>
      <w:r w:rsidR="00402AAE" w:rsidRPr="000151B7">
        <w:rPr>
          <w:rFonts w:cs="Arial"/>
        </w:rPr>
        <w:t>-</w:t>
      </w:r>
      <w:r w:rsidR="00C33DF8" w:rsidRPr="000151B7">
        <w:rPr>
          <w:rFonts w:cs="Arial"/>
        </w:rPr>
        <w:t>M</w:t>
      </w:r>
      <w:r w:rsidR="003E45BB">
        <w:rPr>
          <w:rFonts w:cs="Arial"/>
        </w:rPr>
        <w:t>O</w:t>
      </w:r>
      <w:r w:rsidR="00C33DF8" w:rsidRPr="000151B7">
        <w:rPr>
          <w:rFonts w:cs="Arial"/>
        </w:rPr>
        <w:t>S-EHS-</w:t>
      </w:r>
      <w:r w:rsidR="00E635D0" w:rsidRPr="000151B7">
        <w:rPr>
          <w:rFonts w:cs="Arial"/>
        </w:rPr>
        <w:t>005</w:t>
      </w:r>
      <w:r w:rsidR="007E4122" w:rsidRPr="000151B7">
        <w:rPr>
          <w:rFonts w:cs="Arial"/>
        </w:rPr>
        <w:t xml:space="preserve"> de emergência</w:t>
      </w:r>
      <w:r w:rsidRPr="000151B7">
        <w:rPr>
          <w:rFonts w:cs="Arial"/>
        </w:rPr>
        <w:t>.</w:t>
      </w:r>
    </w:p>
    <w:p w14:paraId="7C10528F" w14:textId="6AA2D63C" w:rsidR="00B43CF8" w:rsidRPr="000151B7" w:rsidRDefault="00C60C71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lastRenderedPageBreak/>
        <w:t xml:space="preserve">Em todas as unidades da Mosaic, </w:t>
      </w:r>
      <w:proofErr w:type="spellStart"/>
      <w:r w:rsidRPr="000151B7">
        <w:rPr>
          <w:rFonts w:cs="Arial"/>
        </w:rPr>
        <w:t>independente</w:t>
      </w:r>
      <w:proofErr w:type="spellEnd"/>
      <w:r w:rsidRPr="000151B7">
        <w:rPr>
          <w:rFonts w:cs="Arial"/>
        </w:rPr>
        <w:t xml:space="preserve"> da existência do serviço de saúde a condução dos atendimentos de urgência e emergência estarão discriminadas no Plano de atendimento a emergências (PAE) </w:t>
      </w:r>
      <w:r w:rsidR="008E7D6B" w:rsidRPr="000151B7">
        <w:rPr>
          <w:rFonts w:cs="Arial"/>
        </w:rPr>
        <w:t>da unidade</w:t>
      </w:r>
      <w:r w:rsidR="005C4B77" w:rsidRPr="000151B7">
        <w:rPr>
          <w:rFonts w:cs="Arial"/>
        </w:rPr>
        <w:t xml:space="preserve"> </w:t>
      </w:r>
      <w:r w:rsidR="00C13330" w:rsidRPr="000151B7">
        <w:rPr>
          <w:rFonts w:cs="Arial"/>
        </w:rPr>
        <w:t>e</w:t>
      </w:r>
      <w:r w:rsidR="005C4B77" w:rsidRPr="000151B7">
        <w:rPr>
          <w:rFonts w:cs="Arial"/>
        </w:rPr>
        <w:t xml:space="preserve"> </w:t>
      </w:r>
      <w:r w:rsidR="003E45BB">
        <w:rPr>
          <w:rFonts w:cs="Arial"/>
        </w:rPr>
        <w:t>A</w:t>
      </w:r>
      <w:r w:rsidR="002B58F7" w:rsidRPr="000151B7">
        <w:rPr>
          <w:rFonts w:cs="Arial"/>
        </w:rPr>
        <w:t>nexo</w:t>
      </w:r>
      <w:r w:rsidR="00B43CF8" w:rsidRPr="000151B7">
        <w:rPr>
          <w:rFonts w:cs="Arial"/>
        </w:rPr>
        <w:t xml:space="preserve"> </w:t>
      </w:r>
      <w:r w:rsidR="00807703">
        <w:rPr>
          <w:rFonts w:cs="Arial"/>
        </w:rPr>
        <w:t xml:space="preserve">9 - </w:t>
      </w:r>
      <w:r w:rsidR="00B43CF8" w:rsidRPr="000151B7">
        <w:rPr>
          <w:rFonts w:cs="Arial"/>
        </w:rPr>
        <w:t xml:space="preserve">Plano de Atendimento a Emergências. </w:t>
      </w:r>
    </w:p>
    <w:p w14:paraId="18F9CC89" w14:textId="0C0D7A0F" w:rsidR="00F358E8" w:rsidRPr="000151B7" w:rsidRDefault="00B43CF8" w:rsidP="00F358E8">
      <w:pPr>
        <w:pStyle w:val="Normativo"/>
        <w:spacing w:before="120" w:after="120" w:line="276" w:lineRule="auto"/>
        <w:mirrorIndents/>
        <w:jc w:val="both"/>
        <w:rPr>
          <w:rFonts w:cs="Arial"/>
          <w:strike/>
        </w:rPr>
      </w:pPr>
      <w:r w:rsidRPr="000151B7">
        <w:rPr>
          <w:rFonts w:cs="Arial"/>
          <w:color w:val="FF0000"/>
        </w:rPr>
        <w:t xml:space="preserve"> </w:t>
      </w:r>
      <w:r w:rsidR="00F358E8" w:rsidRPr="000151B7">
        <w:rPr>
          <w:rFonts w:cs="Arial"/>
        </w:rPr>
        <w:t>A saúde ocupacional deverá ter treinamento adequado para o atendimento às emergências no âmbito pré-hospitalar</w:t>
      </w:r>
      <w:r w:rsidR="00C33DF8" w:rsidRPr="000151B7">
        <w:rPr>
          <w:rFonts w:cs="Arial"/>
        </w:rPr>
        <w:t>.</w:t>
      </w:r>
    </w:p>
    <w:p w14:paraId="42286003" w14:textId="1E8FFCDD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>Deverá haver um plano de atualização periódica</w:t>
      </w:r>
      <w:r w:rsidR="00B00750" w:rsidRPr="000151B7">
        <w:rPr>
          <w:rFonts w:cs="Arial"/>
        </w:rPr>
        <w:t xml:space="preserve">, pelo menos </w:t>
      </w:r>
      <w:r w:rsidRPr="000151B7">
        <w:rPr>
          <w:rFonts w:cs="Arial"/>
        </w:rPr>
        <w:t>anual</w:t>
      </w:r>
      <w:r w:rsidR="00B00750" w:rsidRPr="000151B7">
        <w:rPr>
          <w:rFonts w:cs="Arial"/>
        </w:rPr>
        <w:t xml:space="preserve">, </w:t>
      </w:r>
      <w:r w:rsidRPr="000151B7">
        <w:rPr>
          <w:rFonts w:cs="Arial"/>
        </w:rPr>
        <w:t>de treinamento para toda a equipe de saúde ocupacional envolvida no atendimento pré-hospitalar.</w:t>
      </w:r>
    </w:p>
    <w:p w14:paraId="03EDCF8F" w14:textId="0525805E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  <w:strike/>
        </w:rPr>
      </w:pPr>
      <w:r w:rsidRPr="000151B7">
        <w:rPr>
          <w:rFonts w:cs="Arial"/>
        </w:rPr>
        <w:t>Caberá ao médico do trabalho responsável definir quais serão as unidades de saúde/hospitais externos de referência para encaminhamento dos empregados após o primeiro atendimento</w:t>
      </w:r>
      <w:r w:rsidR="006720EF" w:rsidRPr="000151B7">
        <w:rPr>
          <w:rFonts w:cs="Arial"/>
        </w:rPr>
        <w:t xml:space="preserve">, considerando cada cenário de risco potencial das atividades </w:t>
      </w:r>
      <w:r w:rsidR="00DA1EFA" w:rsidRPr="000151B7">
        <w:rPr>
          <w:rFonts w:cs="Arial"/>
        </w:rPr>
        <w:t>desen</w:t>
      </w:r>
      <w:r w:rsidR="006720EF" w:rsidRPr="000151B7">
        <w:rPr>
          <w:rFonts w:cs="Arial"/>
        </w:rPr>
        <w:t>volvidas pela empresa</w:t>
      </w:r>
      <w:r w:rsidR="00C33DF8" w:rsidRPr="000151B7">
        <w:rPr>
          <w:rFonts w:cs="Arial"/>
        </w:rPr>
        <w:t xml:space="preserve">, conforme </w:t>
      </w:r>
      <w:r w:rsidR="00807703">
        <w:rPr>
          <w:rFonts w:cs="Arial"/>
        </w:rPr>
        <w:t>A</w:t>
      </w:r>
      <w:r w:rsidR="002B58F7" w:rsidRPr="000151B7">
        <w:rPr>
          <w:rFonts w:cs="Arial"/>
        </w:rPr>
        <w:t xml:space="preserve">nexo </w:t>
      </w:r>
      <w:r w:rsidR="00807703">
        <w:rPr>
          <w:rFonts w:cs="Arial"/>
        </w:rPr>
        <w:t>9 -</w:t>
      </w:r>
      <w:r w:rsidR="002B58F7" w:rsidRPr="000151B7">
        <w:rPr>
          <w:rFonts w:cs="Arial"/>
        </w:rPr>
        <w:t xml:space="preserve"> Plano de Atendimento a Emergências.</w:t>
      </w:r>
      <w:r w:rsidR="00C33DF8" w:rsidRPr="000151B7">
        <w:rPr>
          <w:rFonts w:cs="Arial"/>
        </w:rPr>
        <w:t xml:space="preserve"> </w:t>
      </w:r>
    </w:p>
    <w:p w14:paraId="5540504E" w14:textId="0097B054" w:rsidR="00F358E8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>Os atendimentos da equipe de saúde serão registrados em formulários padronizados, guardados no prontuário do empregado.</w:t>
      </w:r>
    </w:p>
    <w:p w14:paraId="2822F8E5" w14:textId="77777777" w:rsidR="00807703" w:rsidRPr="000151B7" w:rsidRDefault="00807703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</w:p>
    <w:p w14:paraId="30DD8F78" w14:textId="7021582C" w:rsidR="00F358E8" w:rsidRDefault="00F358E8" w:rsidP="00807703">
      <w:pPr>
        <w:pStyle w:val="Normativo"/>
        <w:numPr>
          <w:ilvl w:val="1"/>
          <w:numId w:val="4"/>
        </w:numPr>
        <w:tabs>
          <w:tab w:val="left" w:pos="284"/>
        </w:tabs>
        <w:spacing w:before="120" w:after="120"/>
        <w:mirrorIndents/>
        <w:jc w:val="both"/>
        <w:rPr>
          <w:rFonts w:cs="Arial"/>
          <w:b/>
        </w:rPr>
      </w:pPr>
      <w:r w:rsidRPr="000151B7">
        <w:rPr>
          <w:rFonts w:cs="Arial"/>
          <w:b/>
        </w:rPr>
        <w:t>Relatório Analítico</w:t>
      </w:r>
    </w:p>
    <w:p w14:paraId="0ADF8E66" w14:textId="784D2A5D" w:rsidR="00F358E8" w:rsidRPr="000151B7" w:rsidRDefault="00F358E8" w:rsidP="00F358E8">
      <w:pPr>
        <w:pStyle w:val="Normativo"/>
        <w:spacing w:before="120" w:after="120"/>
        <w:mirrorIndents/>
        <w:jc w:val="both"/>
        <w:rPr>
          <w:rFonts w:cs="Arial"/>
        </w:rPr>
      </w:pPr>
      <w:bookmarkStart w:id="4" w:name="_Hlk147932570"/>
      <w:r w:rsidRPr="000151B7">
        <w:rPr>
          <w:rFonts w:cs="Arial"/>
        </w:rPr>
        <w:t xml:space="preserve">O médico responsável pelo PCMSO deve elaborar relatório analítico do Programa, anualmente, contendo, no mínimo: </w:t>
      </w:r>
    </w:p>
    <w:p w14:paraId="1AB6B20E" w14:textId="77777777" w:rsidR="00807703" w:rsidRDefault="00F358E8" w:rsidP="00807703">
      <w:pPr>
        <w:pStyle w:val="Normativo"/>
        <w:numPr>
          <w:ilvl w:val="0"/>
          <w:numId w:val="24"/>
        </w:numPr>
        <w:spacing w:before="120" w:after="120"/>
        <w:mirrorIndents/>
        <w:jc w:val="both"/>
        <w:rPr>
          <w:rFonts w:cs="Arial"/>
        </w:rPr>
      </w:pPr>
      <w:r w:rsidRPr="000151B7">
        <w:rPr>
          <w:rFonts w:cs="Arial"/>
        </w:rPr>
        <w:t xml:space="preserve">O número de exames clínicos realizados; </w:t>
      </w:r>
    </w:p>
    <w:p w14:paraId="2FDAC027" w14:textId="77777777" w:rsidR="00807703" w:rsidRDefault="00F358E8" w:rsidP="00807703">
      <w:pPr>
        <w:pStyle w:val="Normativo"/>
        <w:numPr>
          <w:ilvl w:val="0"/>
          <w:numId w:val="24"/>
        </w:numPr>
        <w:spacing w:before="120" w:after="120"/>
        <w:mirrorIndents/>
        <w:jc w:val="both"/>
        <w:rPr>
          <w:rFonts w:cs="Arial"/>
        </w:rPr>
      </w:pPr>
      <w:r w:rsidRPr="00807703">
        <w:rPr>
          <w:rFonts w:cs="Arial"/>
        </w:rPr>
        <w:t xml:space="preserve">Número e tipos de exames complementares realizados; </w:t>
      </w:r>
    </w:p>
    <w:p w14:paraId="70F7B153" w14:textId="77777777" w:rsidR="00807703" w:rsidRDefault="00F358E8" w:rsidP="00807703">
      <w:pPr>
        <w:pStyle w:val="Normativo"/>
        <w:numPr>
          <w:ilvl w:val="0"/>
          <w:numId w:val="24"/>
        </w:numPr>
        <w:spacing w:before="120" w:after="120"/>
        <w:mirrorIndents/>
        <w:jc w:val="both"/>
        <w:rPr>
          <w:rFonts w:cs="Arial"/>
        </w:rPr>
      </w:pPr>
      <w:r w:rsidRPr="00807703">
        <w:rPr>
          <w:rFonts w:cs="Arial"/>
        </w:rPr>
        <w:t xml:space="preserve">Estatística de resultados anormais dos exames complementares, categorizados por tipo do exame e por unidade operacional, setor ou função; </w:t>
      </w:r>
    </w:p>
    <w:p w14:paraId="68D78A75" w14:textId="77777777" w:rsidR="00807703" w:rsidRDefault="00F358E8" w:rsidP="00807703">
      <w:pPr>
        <w:pStyle w:val="Normativo"/>
        <w:numPr>
          <w:ilvl w:val="0"/>
          <w:numId w:val="24"/>
        </w:numPr>
        <w:spacing w:before="120" w:after="120"/>
        <w:mirrorIndents/>
        <w:jc w:val="both"/>
        <w:rPr>
          <w:rFonts w:cs="Arial"/>
        </w:rPr>
      </w:pPr>
      <w:r w:rsidRPr="00807703">
        <w:rPr>
          <w:rFonts w:cs="Arial"/>
        </w:rPr>
        <w:t xml:space="preserve">Incidência e prevalência de doenças relacionadas ao trabalho, categorizadas por unidade operacional, setor ou função; </w:t>
      </w:r>
    </w:p>
    <w:p w14:paraId="4F12172E" w14:textId="77777777" w:rsidR="00807703" w:rsidRDefault="00F358E8" w:rsidP="00807703">
      <w:pPr>
        <w:pStyle w:val="Normativo"/>
        <w:numPr>
          <w:ilvl w:val="0"/>
          <w:numId w:val="24"/>
        </w:numPr>
        <w:spacing w:before="120" w:after="120"/>
        <w:mirrorIndents/>
        <w:jc w:val="both"/>
        <w:rPr>
          <w:rFonts w:cs="Arial"/>
        </w:rPr>
      </w:pPr>
      <w:r w:rsidRPr="00807703">
        <w:rPr>
          <w:rFonts w:cs="Arial"/>
        </w:rPr>
        <w:t xml:space="preserve">Informações sobre o número, tipo de eventos e doenças informadas nas CAT, emitidas pela organização, referentes a seus funcionários; </w:t>
      </w:r>
    </w:p>
    <w:p w14:paraId="6EEF99DB" w14:textId="0EE05463" w:rsidR="00F358E8" w:rsidRPr="00807703" w:rsidRDefault="00F358E8" w:rsidP="00807703">
      <w:pPr>
        <w:pStyle w:val="Normativo"/>
        <w:numPr>
          <w:ilvl w:val="0"/>
          <w:numId w:val="24"/>
        </w:numPr>
        <w:spacing w:before="120" w:after="120"/>
        <w:mirrorIndents/>
        <w:jc w:val="both"/>
        <w:rPr>
          <w:rFonts w:cs="Arial"/>
        </w:rPr>
      </w:pPr>
      <w:r w:rsidRPr="00807703">
        <w:rPr>
          <w:rFonts w:cs="Arial"/>
        </w:rPr>
        <w:t>Análise comparativa em relação ao relatório anterior e discussão sobre as variações nos resultados.</w:t>
      </w:r>
    </w:p>
    <w:p w14:paraId="78EE5FDD" w14:textId="4B14CC64" w:rsidR="00F358E8" w:rsidRPr="000151B7" w:rsidRDefault="002647A6" w:rsidP="00F358E8">
      <w:pPr>
        <w:pStyle w:val="Normativo"/>
        <w:spacing w:before="120" w:after="120"/>
        <w:mirrorIndents/>
        <w:jc w:val="both"/>
        <w:rPr>
          <w:rFonts w:cs="Arial"/>
        </w:rPr>
      </w:pPr>
      <w:r w:rsidRPr="000151B7">
        <w:rPr>
          <w:rFonts w:cs="Arial"/>
        </w:rPr>
        <w:t xml:space="preserve">Para </w:t>
      </w:r>
      <w:r w:rsidR="001B4FE9" w:rsidRPr="000151B7">
        <w:rPr>
          <w:rFonts w:cs="Arial"/>
        </w:rPr>
        <w:t xml:space="preserve">efeitos comparativos estatísticos da Mosaic Fertilizantes fica definido </w:t>
      </w:r>
      <w:r w:rsidR="009A71B9" w:rsidRPr="000151B7">
        <w:rPr>
          <w:rFonts w:cs="Arial"/>
        </w:rPr>
        <w:t xml:space="preserve">a partir da homologação deste o período de janeiro a dezembro </w:t>
      </w:r>
      <w:proofErr w:type="gramStart"/>
      <w:r w:rsidR="009A71B9" w:rsidRPr="000151B7">
        <w:rPr>
          <w:rFonts w:cs="Arial"/>
        </w:rPr>
        <w:t>de  cada</w:t>
      </w:r>
      <w:proofErr w:type="gramEnd"/>
      <w:r w:rsidR="009A71B9" w:rsidRPr="000151B7">
        <w:rPr>
          <w:rFonts w:cs="Arial"/>
        </w:rPr>
        <w:t xml:space="preserve"> ano como a refer</w:t>
      </w:r>
      <w:r w:rsidR="00B973C8" w:rsidRPr="000151B7">
        <w:rPr>
          <w:rFonts w:cs="Arial"/>
        </w:rPr>
        <w:t>ê</w:t>
      </w:r>
      <w:r w:rsidR="009A71B9" w:rsidRPr="000151B7">
        <w:rPr>
          <w:rFonts w:cs="Arial"/>
        </w:rPr>
        <w:t xml:space="preserve">ncia para elaboração do relatório analítico de cada PCMSO. </w:t>
      </w:r>
    </w:p>
    <w:p w14:paraId="6BE0A47B" w14:textId="77F204BF" w:rsidR="00F358E8" w:rsidRPr="000151B7" w:rsidRDefault="00A0181D" w:rsidP="00F358E8">
      <w:pPr>
        <w:pStyle w:val="Normativo"/>
        <w:spacing w:before="120" w:after="120"/>
        <w:mirrorIndents/>
        <w:jc w:val="both"/>
        <w:rPr>
          <w:rFonts w:cs="Arial"/>
        </w:rPr>
      </w:pPr>
      <w:r w:rsidRPr="000151B7">
        <w:rPr>
          <w:rFonts w:cs="Arial"/>
        </w:rPr>
        <w:t xml:space="preserve">Deverá estar previsto no cronograma de </w:t>
      </w:r>
      <w:r w:rsidR="00B973C8" w:rsidRPr="000151B7">
        <w:rPr>
          <w:rFonts w:cs="Arial"/>
        </w:rPr>
        <w:t>a</w:t>
      </w:r>
      <w:r w:rsidRPr="000151B7">
        <w:rPr>
          <w:rFonts w:cs="Arial"/>
        </w:rPr>
        <w:t>tividades do PCMSO a a</w:t>
      </w:r>
      <w:r w:rsidR="00F358E8" w:rsidRPr="000151B7">
        <w:rPr>
          <w:rFonts w:cs="Arial"/>
        </w:rPr>
        <w:t>presenta</w:t>
      </w:r>
      <w:r w:rsidRPr="000151B7">
        <w:rPr>
          <w:rFonts w:cs="Arial"/>
        </w:rPr>
        <w:t xml:space="preserve">ção </w:t>
      </w:r>
      <w:r w:rsidR="00F358E8" w:rsidRPr="000151B7">
        <w:rPr>
          <w:rFonts w:cs="Arial"/>
        </w:rPr>
        <w:t xml:space="preserve">e </w:t>
      </w:r>
      <w:proofErr w:type="gramStart"/>
      <w:r w:rsidR="00F358E8" w:rsidRPr="000151B7">
        <w:rPr>
          <w:rFonts w:cs="Arial"/>
        </w:rPr>
        <w:t>discu</w:t>
      </w:r>
      <w:r w:rsidR="00C4636B" w:rsidRPr="000151B7">
        <w:rPr>
          <w:rFonts w:cs="Arial"/>
        </w:rPr>
        <w:t xml:space="preserve">ssão, </w:t>
      </w:r>
      <w:r w:rsidR="00F358E8" w:rsidRPr="000151B7">
        <w:rPr>
          <w:rFonts w:cs="Arial"/>
        </w:rPr>
        <w:t xml:space="preserve"> nas</w:t>
      </w:r>
      <w:proofErr w:type="gramEnd"/>
      <w:r w:rsidR="00F358E8" w:rsidRPr="000151B7">
        <w:rPr>
          <w:rFonts w:cs="Arial"/>
        </w:rPr>
        <w:t xml:space="preserve"> Comissões Internas de Prevenção de Acidentes (CIPA, CIPAMIN)</w:t>
      </w:r>
      <w:r w:rsidR="00C4636B" w:rsidRPr="000151B7">
        <w:rPr>
          <w:rFonts w:cs="Arial"/>
        </w:rPr>
        <w:t>, d</w:t>
      </w:r>
      <w:r w:rsidR="00F358E8" w:rsidRPr="000151B7">
        <w:rPr>
          <w:rFonts w:cs="Arial"/>
        </w:rPr>
        <w:t xml:space="preserve">o Relatório </w:t>
      </w:r>
      <w:proofErr w:type="spellStart"/>
      <w:r w:rsidR="00C4636B" w:rsidRPr="000151B7">
        <w:rPr>
          <w:rFonts w:cs="Arial"/>
        </w:rPr>
        <w:t>Analitico</w:t>
      </w:r>
      <w:proofErr w:type="spellEnd"/>
      <w:r w:rsidR="00F358E8" w:rsidRPr="000151B7">
        <w:rPr>
          <w:rFonts w:cs="Arial"/>
        </w:rPr>
        <w:t>.</w:t>
      </w:r>
    </w:p>
    <w:bookmarkEnd w:id="4"/>
    <w:p w14:paraId="3485D19A" w14:textId="77777777" w:rsidR="00F358E8" w:rsidRPr="000151B7" w:rsidRDefault="00F358E8" w:rsidP="00F358E8">
      <w:pPr>
        <w:pStyle w:val="Normativo"/>
        <w:spacing w:before="120" w:after="120" w:line="276" w:lineRule="auto"/>
        <w:mirrorIndents/>
        <w:jc w:val="both"/>
        <w:rPr>
          <w:rFonts w:cs="Arial"/>
          <w:color w:val="007E7A" w:themeColor="text2"/>
        </w:rPr>
      </w:pPr>
    </w:p>
    <w:p w14:paraId="46A107A5" w14:textId="45F61A3D" w:rsidR="00F358E8" w:rsidRDefault="00F358E8" w:rsidP="00310816">
      <w:pPr>
        <w:pStyle w:val="Normativo"/>
        <w:numPr>
          <w:ilvl w:val="1"/>
          <w:numId w:val="4"/>
        </w:numPr>
        <w:tabs>
          <w:tab w:val="left" w:pos="284"/>
        </w:tabs>
        <w:spacing w:before="120" w:after="120"/>
        <w:mirrorIndents/>
        <w:jc w:val="both"/>
        <w:rPr>
          <w:rFonts w:cs="Arial"/>
          <w:b/>
        </w:rPr>
      </w:pPr>
      <w:r w:rsidRPr="000151B7">
        <w:rPr>
          <w:rFonts w:cs="Arial"/>
          <w:b/>
        </w:rPr>
        <w:t>Acidente de Trabalho / Doença Ocupacional:</w:t>
      </w:r>
    </w:p>
    <w:p w14:paraId="46D2E231" w14:textId="398E1A03" w:rsidR="00F358E8" w:rsidRPr="000151B7" w:rsidRDefault="00F358E8" w:rsidP="00310816">
      <w:pPr>
        <w:pStyle w:val="Corpodetexto3"/>
        <w:spacing w:before="120"/>
        <w:mirrorIndents/>
        <w:jc w:val="both"/>
        <w:rPr>
          <w:rFonts w:ascii="Arial" w:hAnsi="Arial" w:cs="Arial"/>
          <w:sz w:val="20"/>
          <w:szCs w:val="20"/>
        </w:rPr>
      </w:pPr>
      <w:r w:rsidRPr="000151B7">
        <w:rPr>
          <w:rFonts w:ascii="Arial" w:hAnsi="Arial" w:cs="Arial"/>
          <w:sz w:val="20"/>
          <w:szCs w:val="20"/>
        </w:rPr>
        <w:t>Os acidentes de trabalho</w:t>
      </w:r>
      <w:r w:rsidR="00503F66" w:rsidRPr="000151B7">
        <w:rPr>
          <w:rFonts w:ascii="Arial" w:hAnsi="Arial" w:cs="Arial"/>
          <w:sz w:val="20"/>
          <w:szCs w:val="20"/>
        </w:rPr>
        <w:t xml:space="preserve">/ </w:t>
      </w:r>
      <w:r w:rsidR="005A7D53" w:rsidRPr="000151B7">
        <w:rPr>
          <w:rFonts w:ascii="Arial" w:hAnsi="Arial" w:cs="Arial"/>
          <w:sz w:val="20"/>
          <w:szCs w:val="20"/>
        </w:rPr>
        <w:t xml:space="preserve">doenças </w:t>
      </w:r>
      <w:r w:rsidR="00503F66" w:rsidRPr="000151B7">
        <w:rPr>
          <w:rFonts w:ascii="Arial" w:hAnsi="Arial" w:cs="Arial"/>
          <w:sz w:val="20"/>
          <w:szCs w:val="20"/>
        </w:rPr>
        <w:t xml:space="preserve">ocupacionais serão investigados pelo médico responsável do PCMSO </w:t>
      </w:r>
      <w:proofErr w:type="gramStart"/>
      <w:r w:rsidR="00503F66" w:rsidRPr="000151B7">
        <w:rPr>
          <w:rFonts w:ascii="Arial" w:hAnsi="Arial" w:cs="Arial"/>
          <w:sz w:val="20"/>
          <w:szCs w:val="20"/>
        </w:rPr>
        <w:t>e  indicando</w:t>
      </w:r>
      <w:proofErr w:type="gramEnd"/>
      <w:r w:rsidR="00503F66" w:rsidRPr="000151B7">
        <w:rPr>
          <w:rFonts w:ascii="Arial" w:hAnsi="Arial" w:cs="Arial"/>
          <w:sz w:val="20"/>
          <w:szCs w:val="20"/>
        </w:rPr>
        <w:t xml:space="preserve"> quando necessário o </w:t>
      </w:r>
      <w:proofErr w:type="spellStart"/>
      <w:r w:rsidR="00503F66" w:rsidRPr="000151B7">
        <w:rPr>
          <w:rFonts w:ascii="Arial" w:hAnsi="Arial" w:cs="Arial"/>
          <w:sz w:val="20"/>
          <w:szCs w:val="20"/>
        </w:rPr>
        <w:t>afastasmento</w:t>
      </w:r>
      <w:proofErr w:type="spellEnd"/>
      <w:r w:rsidR="00503F66" w:rsidRPr="000151B7">
        <w:rPr>
          <w:rFonts w:ascii="Arial" w:hAnsi="Arial" w:cs="Arial"/>
          <w:sz w:val="20"/>
          <w:szCs w:val="20"/>
        </w:rPr>
        <w:t xml:space="preserve"> do empregado da exposição ao risco ocupacional ou do trabalho</w:t>
      </w:r>
      <w:r w:rsidR="00E51F98" w:rsidRPr="000151B7">
        <w:rPr>
          <w:rFonts w:ascii="Arial" w:hAnsi="Arial" w:cs="Arial"/>
          <w:sz w:val="20"/>
          <w:szCs w:val="20"/>
        </w:rPr>
        <w:t xml:space="preserve">, conforme Manual </w:t>
      </w:r>
      <w:r w:rsidR="00381B60" w:rsidRPr="000151B7">
        <w:rPr>
          <w:rFonts w:ascii="Arial" w:hAnsi="Arial" w:cs="Arial"/>
          <w:sz w:val="20"/>
          <w:szCs w:val="20"/>
        </w:rPr>
        <w:t xml:space="preserve"> de protocolos clínicos </w:t>
      </w:r>
      <w:r w:rsidR="004B67A0" w:rsidRPr="000151B7">
        <w:rPr>
          <w:rFonts w:ascii="Arial" w:hAnsi="Arial" w:cs="Arial"/>
          <w:sz w:val="20"/>
          <w:szCs w:val="20"/>
        </w:rPr>
        <w:t>para solicitação e avaliação de alterações de exames ocupacionais e PGS-M</w:t>
      </w:r>
      <w:r w:rsidR="00310816">
        <w:rPr>
          <w:rFonts w:ascii="Arial" w:hAnsi="Arial" w:cs="Arial"/>
          <w:sz w:val="20"/>
          <w:szCs w:val="20"/>
        </w:rPr>
        <w:t>O</w:t>
      </w:r>
      <w:r w:rsidR="004B67A0" w:rsidRPr="000151B7">
        <w:rPr>
          <w:rFonts w:ascii="Arial" w:hAnsi="Arial" w:cs="Arial"/>
          <w:sz w:val="20"/>
          <w:szCs w:val="20"/>
        </w:rPr>
        <w:t>S-</w:t>
      </w:r>
      <w:r w:rsidR="00E05CA1" w:rsidRPr="000151B7">
        <w:rPr>
          <w:rFonts w:ascii="Arial" w:hAnsi="Arial" w:cs="Arial"/>
          <w:sz w:val="20"/>
          <w:szCs w:val="20"/>
        </w:rPr>
        <w:t>EHS-</w:t>
      </w:r>
      <w:r w:rsidR="004B67A0" w:rsidRPr="000151B7">
        <w:rPr>
          <w:rFonts w:ascii="Arial" w:hAnsi="Arial" w:cs="Arial"/>
          <w:sz w:val="20"/>
          <w:szCs w:val="20"/>
        </w:rPr>
        <w:t>00</w:t>
      </w:r>
      <w:r w:rsidR="00E05CA1" w:rsidRPr="000151B7">
        <w:rPr>
          <w:rFonts w:ascii="Arial" w:hAnsi="Arial" w:cs="Arial"/>
          <w:sz w:val="20"/>
          <w:szCs w:val="20"/>
        </w:rPr>
        <w:t>6</w:t>
      </w:r>
      <w:r w:rsidR="00DA776C">
        <w:rPr>
          <w:rFonts w:ascii="Arial" w:hAnsi="Arial" w:cs="Arial"/>
          <w:sz w:val="20"/>
          <w:szCs w:val="20"/>
        </w:rPr>
        <w:t>- C</w:t>
      </w:r>
      <w:r w:rsidR="00E05CA1" w:rsidRPr="000151B7">
        <w:rPr>
          <w:rFonts w:ascii="Arial" w:hAnsi="Arial" w:cs="Arial"/>
          <w:sz w:val="20"/>
          <w:szCs w:val="20"/>
        </w:rPr>
        <w:t>omunicação</w:t>
      </w:r>
      <w:r w:rsidR="00DA776C">
        <w:rPr>
          <w:rFonts w:ascii="Arial" w:hAnsi="Arial" w:cs="Arial"/>
          <w:sz w:val="20"/>
          <w:szCs w:val="20"/>
        </w:rPr>
        <w:t xml:space="preserve"> </w:t>
      </w:r>
      <w:r w:rsidR="00E05CA1" w:rsidRPr="000151B7">
        <w:rPr>
          <w:rFonts w:ascii="Arial" w:hAnsi="Arial" w:cs="Arial"/>
          <w:sz w:val="20"/>
          <w:szCs w:val="20"/>
        </w:rPr>
        <w:t xml:space="preserve">e analise de </w:t>
      </w:r>
      <w:r w:rsidR="00163B56" w:rsidRPr="000151B7">
        <w:rPr>
          <w:rFonts w:ascii="Arial" w:hAnsi="Arial" w:cs="Arial"/>
          <w:sz w:val="20"/>
          <w:szCs w:val="20"/>
        </w:rPr>
        <w:t>Incidentes de</w:t>
      </w:r>
      <w:r w:rsidR="00DA776C">
        <w:rPr>
          <w:rFonts w:ascii="Arial" w:hAnsi="Arial" w:cs="Arial"/>
          <w:sz w:val="20"/>
          <w:szCs w:val="20"/>
        </w:rPr>
        <w:t xml:space="preserve"> EHS</w:t>
      </w:r>
      <w:r w:rsidR="00163B56" w:rsidRPr="000151B7">
        <w:rPr>
          <w:rFonts w:ascii="Arial" w:hAnsi="Arial" w:cs="Arial"/>
          <w:sz w:val="20"/>
          <w:szCs w:val="20"/>
        </w:rPr>
        <w:t xml:space="preserve">. </w:t>
      </w:r>
    </w:p>
    <w:p w14:paraId="5045E823" w14:textId="77777777" w:rsidR="00163B56" w:rsidRPr="000151B7" w:rsidRDefault="00163B56" w:rsidP="00163B56">
      <w:pPr>
        <w:pStyle w:val="Corpodetexto3"/>
        <w:spacing w:before="120"/>
        <w:ind w:left="587"/>
        <w:mirrorIndents/>
        <w:rPr>
          <w:rFonts w:ascii="Arial" w:hAnsi="Arial" w:cs="Arial"/>
          <w:sz w:val="20"/>
          <w:szCs w:val="20"/>
        </w:rPr>
      </w:pPr>
    </w:p>
    <w:p w14:paraId="233C4FEA" w14:textId="708D859D" w:rsidR="00F358E8" w:rsidRDefault="00F358E8" w:rsidP="00310816">
      <w:pPr>
        <w:pStyle w:val="Normativo"/>
        <w:numPr>
          <w:ilvl w:val="1"/>
          <w:numId w:val="4"/>
        </w:numPr>
        <w:tabs>
          <w:tab w:val="left" w:pos="284"/>
        </w:tabs>
        <w:spacing w:before="120" w:after="120"/>
        <w:mirrorIndents/>
        <w:jc w:val="both"/>
        <w:rPr>
          <w:rFonts w:cs="Arial"/>
          <w:b/>
        </w:rPr>
      </w:pPr>
      <w:r w:rsidRPr="000151B7">
        <w:rPr>
          <w:rFonts w:cs="Arial"/>
          <w:b/>
        </w:rPr>
        <w:t>Prontuários</w:t>
      </w:r>
      <w:r w:rsidR="00C13330" w:rsidRPr="000151B7">
        <w:rPr>
          <w:rFonts w:cs="Arial"/>
          <w:b/>
        </w:rPr>
        <w:t>:</w:t>
      </w:r>
    </w:p>
    <w:p w14:paraId="62DA36CE" w14:textId="05437E15" w:rsidR="009950E3" w:rsidRDefault="009950E3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>Deverá ser previsto no PCMSO a transferência da responsabilidade de manutenção dos prontuários médicos quando</w:t>
      </w:r>
      <w:r w:rsidR="003236F7" w:rsidRPr="000151B7">
        <w:rPr>
          <w:rFonts w:cs="Arial"/>
        </w:rPr>
        <w:t xml:space="preserve"> houver troca do médico responsável pelo programa. </w:t>
      </w:r>
    </w:p>
    <w:p w14:paraId="0D219255" w14:textId="77777777" w:rsidR="00310816" w:rsidRDefault="00310816" w:rsidP="00F358E8">
      <w:pPr>
        <w:pStyle w:val="Normativo"/>
        <w:spacing w:before="120" w:after="120" w:line="276" w:lineRule="auto"/>
        <w:mirrorIndents/>
        <w:jc w:val="both"/>
        <w:rPr>
          <w:rFonts w:cs="Arial"/>
        </w:rPr>
      </w:pPr>
    </w:p>
    <w:p w14:paraId="0948B18A" w14:textId="485DD736" w:rsidR="00F97E4B" w:rsidRPr="000151B7" w:rsidRDefault="00F97E4B" w:rsidP="00F97E4B">
      <w:pPr>
        <w:pStyle w:val="PargrafodaLista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bCs/>
          <w:sz w:val="20"/>
          <w:szCs w:val="20"/>
        </w:rPr>
        <w:t>TREINAMENTOS</w:t>
      </w:r>
    </w:p>
    <w:p w14:paraId="08B7F97F" w14:textId="77777777" w:rsidR="004A6522" w:rsidRPr="000151B7" w:rsidRDefault="004A6522" w:rsidP="00310816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 xml:space="preserve">Os treinamentos de Programa de Saúde Ocupacional, as ações de educação e sensibilização deverão ser desenvolvidos por profissionais com conhecimento técnico em Saúde </w:t>
      </w:r>
      <w:proofErr w:type="gramStart"/>
      <w:r w:rsidRPr="000151B7">
        <w:rPr>
          <w:rFonts w:cs="Arial"/>
        </w:rPr>
        <w:t>Ocupacional .</w:t>
      </w:r>
      <w:proofErr w:type="gramEnd"/>
    </w:p>
    <w:p w14:paraId="14EB3915" w14:textId="77777777" w:rsidR="004A6522" w:rsidRPr="000151B7" w:rsidRDefault="004A6522" w:rsidP="00310816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 xml:space="preserve">Os </w:t>
      </w:r>
      <w:proofErr w:type="gramStart"/>
      <w:r w:rsidRPr="000151B7">
        <w:rPr>
          <w:rFonts w:cs="Arial"/>
        </w:rPr>
        <w:t>gestores  devem</w:t>
      </w:r>
      <w:proofErr w:type="gramEnd"/>
      <w:r w:rsidRPr="000151B7">
        <w:rPr>
          <w:rFonts w:cs="Arial"/>
        </w:rPr>
        <w:t xml:space="preserve"> assegurar que os empregados estejam devidamente treinados conforme guia de capacitação.</w:t>
      </w:r>
    </w:p>
    <w:p w14:paraId="3AE82CB0" w14:textId="77777777" w:rsidR="00310816" w:rsidRDefault="004A6522" w:rsidP="00310816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>A área de Recursos Humanos, segurança e Serviço de Saúde Ocupacional devem suportar para que os empregados estejam devidamente treinados conforme guia de capacitação.</w:t>
      </w:r>
    </w:p>
    <w:p w14:paraId="334FBD63" w14:textId="77777777" w:rsidR="00310816" w:rsidRDefault="004A6522" w:rsidP="00310816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lastRenderedPageBreak/>
        <w:t>As informações de educação e sensibilização deste procedimento poderão ser apresentadas aos empregados por meio de DDSIG, palestras, campanhas, entre outros. </w:t>
      </w:r>
    </w:p>
    <w:p w14:paraId="4FA4CAC8" w14:textId="4D4A37E9" w:rsidR="004A6522" w:rsidRPr="000151B7" w:rsidRDefault="004A6522" w:rsidP="00310816">
      <w:pPr>
        <w:pStyle w:val="Normativo"/>
        <w:spacing w:before="120" w:after="120" w:line="276" w:lineRule="auto"/>
        <w:mirrorIndents/>
        <w:jc w:val="both"/>
        <w:rPr>
          <w:rFonts w:cs="Arial"/>
        </w:rPr>
      </w:pPr>
      <w:r w:rsidRPr="000151B7">
        <w:rPr>
          <w:rFonts w:cs="Arial"/>
        </w:rPr>
        <w:t>Deverá ser elaborado um plano de capacitação e campanhas para os empregados, contemplando orientações mínimas em relação ao Programa de Saúde Ocupacional, para total atendimento a Norma regulamentadora 7. </w:t>
      </w:r>
    </w:p>
    <w:p w14:paraId="5CF05464" w14:textId="77777777" w:rsidR="00287149" w:rsidRPr="000151B7" w:rsidRDefault="00287149" w:rsidP="004A652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23EC90EF" w14:textId="2032AC4E" w:rsidR="007559CE" w:rsidRPr="000151B7" w:rsidRDefault="007559CE" w:rsidP="00BE1456">
      <w:pPr>
        <w:rPr>
          <w:rFonts w:ascii="Arial" w:hAnsi="Arial" w:cs="Arial"/>
          <w:b/>
          <w:bCs/>
          <w:sz w:val="20"/>
          <w:szCs w:val="20"/>
        </w:rPr>
      </w:pPr>
    </w:p>
    <w:p w14:paraId="2FCD10BF" w14:textId="3DC487B4" w:rsidR="006C35DC" w:rsidRPr="000151B7" w:rsidRDefault="006C35DC" w:rsidP="000A06FB">
      <w:pPr>
        <w:pStyle w:val="PargrafodaLista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0151B7">
        <w:rPr>
          <w:rFonts w:ascii="Arial" w:hAnsi="Arial" w:cs="Arial"/>
          <w:b/>
          <w:bCs/>
          <w:sz w:val="20"/>
          <w:szCs w:val="20"/>
        </w:rPr>
        <w:t>REFERÊNCIAS</w:t>
      </w:r>
    </w:p>
    <w:p w14:paraId="725B1538" w14:textId="77777777" w:rsidR="00F358E8" w:rsidRPr="000151B7" w:rsidRDefault="00F358E8" w:rsidP="00F358E8">
      <w:pPr>
        <w:pStyle w:val="PargrafodaLista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14:paraId="435622CF" w14:textId="77777777" w:rsidR="00B973C8" w:rsidRPr="00430FD2" w:rsidRDefault="0002199A" w:rsidP="00B973C8">
      <w:pPr>
        <w:pStyle w:val="Normativo"/>
        <w:tabs>
          <w:tab w:val="left" w:pos="284"/>
        </w:tabs>
        <w:spacing w:line="276" w:lineRule="auto"/>
        <w:ind w:left="720"/>
        <w:mirrorIndents/>
        <w:jc w:val="both"/>
        <w:rPr>
          <w:rFonts w:cs="Arial"/>
          <w:bCs/>
        </w:rPr>
      </w:pPr>
      <w:r w:rsidRPr="00430FD2">
        <w:rPr>
          <w:rFonts w:cs="Arial"/>
          <w:bCs/>
        </w:rPr>
        <w:t xml:space="preserve">Cartilha Regras pela vida </w:t>
      </w:r>
      <w:r w:rsidR="00CF15A3" w:rsidRPr="00430FD2">
        <w:rPr>
          <w:rFonts w:cs="Arial"/>
          <w:bCs/>
        </w:rPr>
        <w:t xml:space="preserve">- </w:t>
      </w:r>
      <w:r w:rsidR="00B973C8" w:rsidRPr="00430FD2">
        <w:rPr>
          <w:rFonts w:cs="Arial"/>
          <w:bCs/>
        </w:rPr>
        <w:t xml:space="preserve">Definidas a partir dos nossos programas e procedimentos de segurança </w:t>
      </w:r>
      <w:proofErr w:type="spellStart"/>
      <w:r w:rsidR="00B973C8" w:rsidRPr="00430FD2">
        <w:rPr>
          <w:rFonts w:cs="Arial"/>
          <w:bCs/>
        </w:rPr>
        <w:t>reçacionadosas</w:t>
      </w:r>
      <w:proofErr w:type="spellEnd"/>
      <w:r w:rsidR="00B973C8" w:rsidRPr="00430FD2">
        <w:rPr>
          <w:rFonts w:cs="Arial"/>
          <w:bCs/>
        </w:rPr>
        <w:t xml:space="preserve"> áreas e atividades de maior risco, que podem resultar em incidentes graves ou fatalidades. Cada um de nós é responsável por respeitar e seguir as Regras pela Vida e por tomar as precauções necessárias para nos proteger e proteger a nossos colegas.</w:t>
      </w:r>
    </w:p>
    <w:p w14:paraId="6E816FBE" w14:textId="026E7818" w:rsidR="00F358E8" w:rsidRPr="00430FD2" w:rsidRDefault="00F358E8" w:rsidP="00F358E8">
      <w:pPr>
        <w:pStyle w:val="Normativo"/>
        <w:tabs>
          <w:tab w:val="left" w:pos="284"/>
        </w:tabs>
        <w:spacing w:line="276" w:lineRule="auto"/>
        <w:ind w:left="720"/>
        <w:mirrorIndents/>
        <w:jc w:val="both"/>
        <w:rPr>
          <w:rFonts w:cs="Arial"/>
          <w:bCs/>
        </w:rPr>
      </w:pPr>
      <w:r w:rsidRPr="00430FD2">
        <w:rPr>
          <w:rFonts w:cs="Arial"/>
          <w:bCs/>
        </w:rPr>
        <w:t>PGS-</w:t>
      </w:r>
      <w:r w:rsidR="007171D8" w:rsidRPr="00430FD2">
        <w:rPr>
          <w:rFonts w:cs="Arial"/>
          <w:bCs/>
        </w:rPr>
        <w:t>M</w:t>
      </w:r>
      <w:r w:rsidR="00310816" w:rsidRPr="00430FD2">
        <w:rPr>
          <w:rFonts w:cs="Arial"/>
          <w:bCs/>
        </w:rPr>
        <w:t>O</w:t>
      </w:r>
      <w:r w:rsidR="007171D8" w:rsidRPr="00430FD2">
        <w:rPr>
          <w:rFonts w:cs="Arial"/>
          <w:bCs/>
        </w:rPr>
        <w:t>S</w:t>
      </w:r>
      <w:r w:rsidRPr="00430FD2">
        <w:rPr>
          <w:rFonts w:cs="Arial"/>
          <w:bCs/>
        </w:rPr>
        <w:t>-</w:t>
      </w:r>
      <w:r w:rsidR="007171D8" w:rsidRPr="00430FD2">
        <w:rPr>
          <w:rFonts w:cs="Arial"/>
          <w:bCs/>
        </w:rPr>
        <w:t>EHS-</w:t>
      </w:r>
      <w:r w:rsidRPr="00430FD2">
        <w:rPr>
          <w:rFonts w:cs="Arial"/>
          <w:bCs/>
        </w:rPr>
        <w:t>0</w:t>
      </w:r>
      <w:r w:rsidR="006A4274" w:rsidRPr="00430FD2">
        <w:rPr>
          <w:rFonts w:cs="Arial"/>
          <w:bCs/>
        </w:rPr>
        <w:t>01</w:t>
      </w:r>
      <w:r w:rsidRPr="00430FD2">
        <w:rPr>
          <w:rFonts w:cs="Arial"/>
          <w:bCs/>
        </w:rPr>
        <w:t xml:space="preserve"> – </w:t>
      </w:r>
      <w:r w:rsidR="006A4274" w:rsidRPr="00430FD2">
        <w:rPr>
          <w:rFonts w:cs="Arial"/>
          <w:bCs/>
        </w:rPr>
        <w:t xml:space="preserve">Gerenciamento de Risco de EHS </w:t>
      </w:r>
    </w:p>
    <w:p w14:paraId="76A8ADA7" w14:textId="6F8DAFC1" w:rsidR="00F358E8" w:rsidRPr="00430FD2" w:rsidRDefault="00F358E8" w:rsidP="00F358E8">
      <w:pPr>
        <w:pStyle w:val="Normativo"/>
        <w:tabs>
          <w:tab w:val="left" w:pos="284"/>
        </w:tabs>
        <w:spacing w:line="276" w:lineRule="auto"/>
        <w:ind w:left="720"/>
        <w:mirrorIndents/>
        <w:jc w:val="both"/>
        <w:rPr>
          <w:rFonts w:cs="Arial"/>
          <w:bCs/>
        </w:rPr>
      </w:pPr>
      <w:r w:rsidRPr="00430FD2">
        <w:rPr>
          <w:rFonts w:cs="Arial"/>
          <w:bCs/>
        </w:rPr>
        <w:t>PGS-</w:t>
      </w:r>
      <w:r w:rsidR="007171D8" w:rsidRPr="00430FD2">
        <w:rPr>
          <w:rFonts w:cs="Arial"/>
          <w:bCs/>
        </w:rPr>
        <w:t>M</w:t>
      </w:r>
      <w:r w:rsidR="00310816" w:rsidRPr="00430FD2">
        <w:rPr>
          <w:rFonts w:cs="Arial"/>
          <w:bCs/>
        </w:rPr>
        <w:t>O</w:t>
      </w:r>
      <w:r w:rsidR="007171D8" w:rsidRPr="00430FD2">
        <w:rPr>
          <w:rFonts w:cs="Arial"/>
          <w:bCs/>
        </w:rPr>
        <w:t>S-EHS</w:t>
      </w:r>
      <w:r w:rsidRPr="00430FD2">
        <w:rPr>
          <w:rFonts w:cs="Arial"/>
          <w:bCs/>
        </w:rPr>
        <w:t>-</w:t>
      </w:r>
      <w:r w:rsidR="00BC58B8" w:rsidRPr="00430FD2">
        <w:rPr>
          <w:rFonts w:cs="Arial"/>
          <w:bCs/>
        </w:rPr>
        <w:t>20</w:t>
      </w:r>
      <w:r w:rsidR="004E076F" w:rsidRPr="00430FD2">
        <w:rPr>
          <w:rFonts w:cs="Arial"/>
          <w:bCs/>
        </w:rPr>
        <w:t>9</w:t>
      </w:r>
      <w:r w:rsidRPr="00430FD2">
        <w:rPr>
          <w:rFonts w:cs="Arial"/>
          <w:bCs/>
        </w:rPr>
        <w:t xml:space="preserve"> – Programa de Gerenciamento da Conservação Auditiva</w:t>
      </w:r>
    </w:p>
    <w:p w14:paraId="401AD395" w14:textId="193EE50F" w:rsidR="00F358E8" w:rsidRPr="00430FD2" w:rsidRDefault="00F358E8" w:rsidP="00F358E8">
      <w:pPr>
        <w:pStyle w:val="PargrafodaLista"/>
        <w:spacing w:after="0"/>
        <w:contextualSpacing w:val="0"/>
        <w:mirrorIndents/>
        <w:jc w:val="both"/>
        <w:rPr>
          <w:rFonts w:ascii="Arial" w:hAnsi="Arial" w:cs="Arial"/>
          <w:bCs/>
          <w:sz w:val="20"/>
          <w:szCs w:val="20"/>
        </w:rPr>
      </w:pPr>
      <w:r w:rsidRPr="00430FD2">
        <w:rPr>
          <w:rFonts w:ascii="Arial" w:hAnsi="Arial" w:cs="Arial"/>
          <w:bCs/>
          <w:sz w:val="20"/>
          <w:szCs w:val="20"/>
        </w:rPr>
        <w:t>PGS-</w:t>
      </w:r>
      <w:r w:rsidR="007171D8" w:rsidRPr="00430FD2">
        <w:rPr>
          <w:rFonts w:ascii="Arial" w:hAnsi="Arial" w:cs="Arial"/>
          <w:bCs/>
          <w:sz w:val="20"/>
          <w:szCs w:val="20"/>
        </w:rPr>
        <w:t>M</w:t>
      </w:r>
      <w:r w:rsidR="00310816" w:rsidRPr="00430FD2">
        <w:rPr>
          <w:rFonts w:ascii="Arial" w:hAnsi="Arial" w:cs="Arial"/>
          <w:bCs/>
          <w:sz w:val="20"/>
          <w:szCs w:val="20"/>
        </w:rPr>
        <w:t>O</w:t>
      </w:r>
      <w:r w:rsidR="007171D8" w:rsidRPr="00430FD2">
        <w:rPr>
          <w:rFonts w:ascii="Arial" w:hAnsi="Arial" w:cs="Arial"/>
          <w:bCs/>
          <w:sz w:val="20"/>
          <w:szCs w:val="20"/>
        </w:rPr>
        <w:t>S</w:t>
      </w:r>
      <w:r w:rsidRPr="00430FD2">
        <w:rPr>
          <w:rFonts w:ascii="Arial" w:hAnsi="Arial" w:cs="Arial"/>
          <w:bCs/>
          <w:sz w:val="20"/>
          <w:szCs w:val="20"/>
        </w:rPr>
        <w:t>-</w:t>
      </w:r>
      <w:r w:rsidR="007171D8" w:rsidRPr="00430FD2">
        <w:rPr>
          <w:rFonts w:ascii="Arial" w:hAnsi="Arial" w:cs="Arial"/>
          <w:bCs/>
          <w:sz w:val="20"/>
          <w:szCs w:val="20"/>
        </w:rPr>
        <w:t>EHS-</w:t>
      </w:r>
      <w:r w:rsidR="00BC58B8" w:rsidRPr="00430FD2">
        <w:rPr>
          <w:rFonts w:ascii="Arial" w:hAnsi="Arial" w:cs="Arial"/>
          <w:bCs/>
          <w:sz w:val="20"/>
          <w:szCs w:val="20"/>
        </w:rPr>
        <w:t>20</w:t>
      </w:r>
      <w:r w:rsidR="004E076F" w:rsidRPr="00430FD2">
        <w:rPr>
          <w:rFonts w:ascii="Arial" w:hAnsi="Arial" w:cs="Arial"/>
          <w:bCs/>
          <w:sz w:val="20"/>
          <w:szCs w:val="20"/>
        </w:rPr>
        <w:t>4</w:t>
      </w:r>
      <w:r w:rsidRPr="00430FD2">
        <w:rPr>
          <w:rFonts w:ascii="Arial" w:hAnsi="Arial" w:cs="Arial"/>
          <w:bCs/>
          <w:sz w:val="20"/>
          <w:szCs w:val="20"/>
        </w:rPr>
        <w:t xml:space="preserve"> – </w:t>
      </w:r>
      <w:r w:rsidR="00CA6357" w:rsidRPr="00CA6357">
        <w:rPr>
          <w:rFonts w:ascii="Arial" w:hAnsi="Arial" w:cs="Arial"/>
          <w:bCs/>
          <w:sz w:val="20"/>
          <w:szCs w:val="20"/>
        </w:rPr>
        <w:t>Diretrizes para o Programa de Proteção Respiratória (PPR)</w:t>
      </w:r>
    </w:p>
    <w:p w14:paraId="6033D4F7" w14:textId="571E56C2" w:rsidR="00F358E8" w:rsidRPr="00430FD2" w:rsidRDefault="00F358E8" w:rsidP="00F358E8">
      <w:pPr>
        <w:pStyle w:val="PargrafodaLista"/>
        <w:spacing w:after="0"/>
        <w:contextualSpacing w:val="0"/>
        <w:mirrorIndents/>
        <w:jc w:val="both"/>
        <w:rPr>
          <w:rFonts w:ascii="Arial" w:hAnsi="Arial" w:cs="Arial"/>
          <w:bCs/>
          <w:sz w:val="20"/>
          <w:szCs w:val="20"/>
        </w:rPr>
      </w:pPr>
      <w:r w:rsidRPr="00430FD2">
        <w:rPr>
          <w:rFonts w:ascii="Arial" w:hAnsi="Arial" w:cs="Arial"/>
          <w:bCs/>
          <w:sz w:val="20"/>
          <w:szCs w:val="20"/>
        </w:rPr>
        <w:t>PGS-</w:t>
      </w:r>
      <w:r w:rsidR="007171D8" w:rsidRPr="00430FD2">
        <w:rPr>
          <w:rFonts w:ascii="Arial" w:hAnsi="Arial" w:cs="Arial"/>
          <w:bCs/>
          <w:sz w:val="20"/>
          <w:szCs w:val="20"/>
        </w:rPr>
        <w:t>M</w:t>
      </w:r>
      <w:r w:rsidR="00310816" w:rsidRPr="00430FD2">
        <w:rPr>
          <w:rFonts w:ascii="Arial" w:hAnsi="Arial" w:cs="Arial"/>
          <w:bCs/>
          <w:sz w:val="20"/>
          <w:szCs w:val="20"/>
        </w:rPr>
        <w:t>O</w:t>
      </w:r>
      <w:r w:rsidR="007171D8" w:rsidRPr="00430FD2">
        <w:rPr>
          <w:rFonts w:ascii="Arial" w:hAnsi="Arial" w:cs="Arial"/>
          <w:bCs/>
          <w:sz w:val="20"/>
          <w:szCs w:val="20"/>
        </w:rPr>
        <w:t>S</w:t>
      </w:r>
      <w:r w:rsidRPr="00430FD2">
        <w:rPr>
          <w:rFonts w:ascii="Arial" w:hAnsi="Arial" w:cs="Arial"/>
          <w:bCs/>
          <w:sz w:val="20"/>
          <w:szCs w:val="20"/>
        </w:rPr>
        <w:t>-</w:t>
      </w:r>
      <w:r w:rsidR="007171D8" w:rsidRPr="00430FD2">
        <w:rPr>
          <w:rFonts w:ascii="Arial" w:hAnsi="Arial" w:cs="Arial"/>
          <w:bCs/>
          <w:sz w:val="20"/>
          <w:szCs w:val="20"/>
        </w:rPr>
        <w:t>EHS-</w:t>
      </w:r>
      <w:r w:rsidRPr="00430FD2">
        <w:rPr>
          <w:rFonts w:ascii="Arial" w:hAnsi="Arial" w:cs="Arial"/>
          <w:bCs/>
          <w:sz w:val="20"/>
          <w:szCs w:val="20"/>
        </w:rPr>
        <w:t>0</w:t>
      </w:r>
      <w:r w:rsidR="004E076F" w:rsidRPr="00430FD2">
        <w:rPr>
          <w:rFonts w:ascii="Arial" w:hAnsi="Arial" w:cs="Arial"/>
          <w:bCs/>
          <w:sz w:val="20"/>
          <w:szCs w:val="20"/>
        </w:rPr>
        <w:t>05</w:t>
      </w:r>
      <w:r w:rsidRPr="00430FD2">
        <w:rPr>
          <w:rFonts w:ascii="Arial" w:hAnsi="Arial" w:cs="Arial"/>
          <w:bCs/>
          <w:sz w:val="20"/>
          <w:szCs w:val="20"/>
        </w:rPr>
        <w:t xml:space="preserve"> – </w:t>
      </w:r>
      <w:r w:rsidR="004E076F" w:rsidRPr="00430FD2">
        <w:rPr>
          <w:rFonts w:ascii="Arial" w:hAnsi="Arial" w:cs="Arial"/>
          <w:bCs/>
          <w:sz w:val="20"/>
          <w:szCs w:val="20"/>
        </w:rPr>
        <w:t xml:space="preserve">Preparação e Atendimento a </w:t>
      </w:r>
      <w:r w:rsidRPr="00430FD2">
        <w:rPr>
          <w:rFonts w:ascii="Arial" w:hAnsi="Arial" w:cs="Arial"/>
          <w:bCs/>
          <w:sz w:val="20"/>
          <w:szCs w:val="20"/>
        </w:rPr>
        <w:t>Emergência</w:t>
      </w:r>
    </w:p>
    <w:p w14:paraId="082F7E3B" w14:textId="77777777" w:rsidR="00DA776C" w:rsidRDefault="00F358E8" w:rsidP="00F358E8">
      <w:pPr>
        <w:pStyle w:val="PargrafodaLista"/>
        <w:spacing w:after="0"/>
        <w:contextualSpacing w:val="0"/>
        <w:mirrorIndents/>
        <w:jc w:val="both"/>
        <w:rPr>
          <w:rFonts w:ascii="Arial" w:hAnsi="Arial" w:cs="Arial"/>
          <w:sz w:val="20"/>
          <w:szCs w:val="20"/>
        </w:rPr>
      </w:pPr>
      <w:r w:rsidRPr="00430FD2">
        <w:rPr>
          <w:rFonts w:ascii="Arial" w:hAnsi="Arial" w:cs="Arial"/>
          <w:bCs/>
          <w:sz w:val="20"/>
          <w:szCs w:val="20"/>
        </w:rPr>
        <w:t>PGS-</w:t>
      </w:r>
      <w:r w:rsidR="007171D8" w:rsidRPr="00430FD2">
        <w:rPr>
          <w:rFonts w:ascii="Arial" w:hAnsi="Arial" w:cs="Arial"/>
          <w:bCs/>
          <w:sz w:val="20"/>
          <w:szCs w:val="20"/>
        </w:rPr>
        <w:t>M</w:t>
      </w:r>
      <w:r w:rsidR="00310816" w:rsidRPr="00430FD2">
        <w:rPr>
          <w:rFonts w:ascii="Arial" w:hAnsi="Arial" w:cs="Arial"/>
          <w:bCs/>
          <w:sz w:val="20"/>
          <w:szCs w:val="20"/>
        </w:rPr>
        <w:t>O</w:t>
      </w:r>
      <w:r w:rsidR="007171D8" w:rsidRPr="00430FD2">
        <w:rPr>
          <w:rFonts w:ascii="Arial" w:hAnsi="Arial" w:cs="Arial"/>
          <w:bCs/>
          <w:sz w:val="20"/>
          <w:szCs w:val="20"/>
        </w:rPr>
        <w:t>S</w:t>
      </w:r>
      <w:r w:rsidRPr="00430FD2">
        <w:rPr>
          <w:rFonts w:ascii="Arial" w:hAnsi="Arial" w:cs="Arial"/>
          <w:bCs/>
          <w:sz w:val="20"/>
          <w:szCs w:val="20"/>
        </w:rPr>
        <w:t>-</w:t>
      </w:r>
      <w:r w:rsidR="007171D8" w:rsidRPr="00430FD2">
        <w:rPr>
          <w:rFonts w:ascii="Arial" w:hAnsi="Arial" w:cs="Arial"/>
          <w:bCs/>
          <w:sz w:val="20"/>
          <w:szCs w:val="20"/>
        </w:rPr>
        <w:t>EHS-</w:t>
      </w:r>
      <w:r w:rsidRPr="00430FD2">
        <w:rPr>
          <w:rFonts w:ascii="Arial" w:hAnsi="Arial" w:cs="Arial"/>
          <w:bCs/>
          <w:sz w:val="20"/>
          <w:szCs w:val="20"/>
        </w:rPr>
        <w:t>00</w:t>
      </w:r>
      <w:r w:rsidR="006A4274" w:rsidRPr="00430FD2">
        <w:rPr>
          <w:rFonts w:ascii="Arial" w:hAnsi="Arial" w:cs="Arial"/>
          <w:bCs/>
          <w:sz w:val="20"/>
          <w:szCs w:val="20"/>
        </w:rPr>
        <w:t>6</w:t>
      </w:r>
      <w:r w:rsidRPr="00430FD2">
        <w:rPr>
          <w:rFonts w:ascii="Arial" w:hAnsi="Arial" w:cs="Arial"/>
          <w:bCs/>
          <w:sz w:val="20"/>
          <w:szCs w:val="20"/>
        </w:rPr>
        <w:t xml:space="preserve"> – </w:t>
      </w:r>
      <w:r w:rsidR="00DA776C" w:rsidRPr="000151B7">
        <w:rPr>
          <w:rFonts w:ascii="Arial" w:hAnsi="Arial" w:cs="Arial"/>
          <w:sz w:val="20"/>
          <w:szCs w:val="20"/>
        </w:rPr>
        <w:t>Comunicação</w:t>
      </w:r>
      <w:r w:rsidR="00DA776C">
        <w:rPr>
          <w:rFonts w:ascii="Arial" w:hAnsi="Arial" w:cs="Arial"/>
          <w:sz w:val="20"/>
          <w:szCs w:val="20"/>
        </w:rPr>
        <w:t xml:space="preserve"> </w:t>
      </w:r>
      <w:r w:rsidR="00DA776C" w:rsidRPr="000151B7">
        <w:rPr>
          <w:rFonts w:ascii="Arial" w:hAnsi="Arial" w:cs="Arial"/>
          <w:sz w:val="20"/>
          <w:szCs w:val="20"/>
        </w:rPr>
        <w:t xml:space="preserve">e </w:t>
      </w:r>
      <w:proofErr w:type="gramStart"/>
      <w:r w:rsidR="00DA776C" w:rsidRPr="000151B7">
        <w:rPr>
          <w:rFonts w:ascii="Arial" w:hAnsi="Arial" w:cs="Arial"/>
          <w:sz w:val="20"/>
          <w:szCs w:val="20"/>
        </w:rPr>
        <w:t>analise</w:t>
      </w:r>
      <w:proofErr w:type="gramEnd"/>
      <w:r w:rsidR="00DA776C" w:rsidRPr="000151B7">
        <w:rPr>
          <w:rFonts w:ascii="Arial" w:hAnsi="Arial" w:cs="Arial"/>
          <w:sz w:val="20"/>
          <w:szCs w:val="20"/>
        </w:rPr>
        <w:t xml:space="preserve"> de Incidentes de</w:t>
      </w:r>
      <w:r w:rsidR="00DA776C">
        <w:rPr>
          <w:rFonts w:ascii="Arial" w:hAnsi="Arial" w:cs="Arial"/>
          <w:sz w:val="20"/>
          <w:szCs w:val="20"/>
        </w:rPr>
        <w:t xml:space="preserve"> EHS</w:t>
      </w:r>
      <w:r w:rsidR="00DA776C" w:rsidRPr="000151B7">
        <w:rPr>
          <w:rFonts w:ascii="Arial" w:hAnsi="Arial" w:cs="Arial"/>
          <w:sz w:val="20"/>
          <w:szCs w:val="20"/>
        </w:rPr>
        <w:t>.</w:t>
      </w:r>
    </w:p>
    <w:p w14:paraId="22B4FB66" w14:textId="3182F64C" w:rsidR="00345CF6" w:rsidRPr="00430FD2" w:rsidRDefault="00474403" w:rsidP="00F358E8">
      <w:pPr>
        <w:pStyle w:val="PargrafodaLista"/>
        <w:spacing w:after="0"/>
        <w:contextualSpacing w:val="0"/>
        <w:mirrorIndents/>
        <w:jc w:val="both"/>
        <w:rPr>
          <w:rFonts w:ascii="Arial" w:hAnsi="Arial" w:cs="Arial"/>
          <w:bCs/>
          <w:sz w:val="20"/>
          <w:szCs w:val="20"/>
        </w:rPr>
      </w:pPr>
      <w:r w:rsidRPr="00430FD2">
        <w:rPr>
          <w:rFonts w:ascii="Arial" w:hAnsi="Arial" w:cs="Arial"/>
          <w:bCs/>
          <w:sz w:val="20"/>
          <w:szCs w:val="20"/>
        </w:rPr>
        <w:t>PGS-M</w:t>
      </w:r>
      <w:r w:rsidR="00310816" w:rsidRPr="00430FD2">
        <w:rPr>
          <w:rFonts w:ascii="Arial" w:hAnsi="Arial" w:cs="Arial"/>
          <w:bCs/>
          <w:sz w:val="20"/>
          <w:szCs w:val="20"/>
        </w:rPr>
        <w:t>O</w:t>
      </w:r>
      <w:r w:rsidRPr="00430FD2">
        <w:rPr>
          <w:rFonts w:ascii="Arial" w:hAnsi="Arial" w:cs="Arial"/>
          <w:bCs/>
          <w:sz w:val="20"/>
          <w:szCs w:val="20"/>
        </w:rPr>
        <w:t>S</w:t>
      </w:r>
      <w:r w:rsidR="008478E7" w:rsidRPr="00430FD2">
        <w:rPr>
          <w:rFonts w:ascii="Arial" w:hAnsi="Arial" w:cs="Arial"/>
          <w:bCs/>
          <w:sz w:val="20"/>
          <w:szCs w:val="20"/>
        </w:rPr>
        <w:t>-EHS-</w:t>
      </w:r>
      <w:r w:rsidR="001610C4" w:rsidRPr="00430FD2">
        <w:rPr>
          <w:rFonts w:ascii="Arial" w:hAnsi="Arial" w:cs="Arial"/>
          <w:bCs/>
          <w:sz w:val="20"/>
          <w:szCs w:val="20"/>
        </w:rPr>
        <w:t xml:space="preserve">213- Qualidade de vida do Trabalhador </w:t>
      </w:r>
    </w:p>
    <w:p w14:paraId="483E2893" w14:textId="4DF37368" w:rsidR="00DA7FBB" w:rsidRPr="00430FD2" w:rsidRDefault="00DA7FBB" w:rsidP="00F358E8">
      <w:pPr>
        <w:pStyle w:val="PargrafodaLista"/>
        <w:spacing w:after="0"/>
        <w:contextualSpacing w:val="0"/>
        <w:mirrorIndents/>
        <w:jc w:val="both"/>
        <w:rPr>
          <w:rFonts w:ascii="Arial" w:hAnsi="Arial" w:cs="Arial"/>
          <w:bCs/>
          <w:sz w:val="20"/>
          <w:szCs w:val="20"/>
        </w:rPr>
      </w:pPr>
      <w:r w:rsidRPr="00430FD2">
        <w:rPr>
          <w:rFonts w:ascii="Arial" w:hAnsi="Arial" w:cs="Arial"/>
          <w:bCs/>
          <w:sz w:val="20"/>
          <w:szCs w:val="20"/>
        </w:rPr>
        <w:t>PGS-M</w:t>
      </w:r>
      <w:r w:rsidR="00310816" w:rsidRPr="00430FD2">
        <w:rPr>
          <w:rFonts w:ascii="Arial" w:hAnsi="Arial" w:cs="Arial"/>
          <w:bCs/>
          <w:sz w:val="20"/>
          <w:szCs w:val="20"/>
        </w:rPr>
        <w:t>O</w:t>
      </w:r>
      <w:r w:rsidR="00AB3C2E" w:rsidRPr="00430FD2">
        <w:rPr>
          <w:rFonts w:ascii="Arial" w:hAnsi="Arial" w:cs="Arial"/>
          <w:bCs/>
          <w:sz w:val="20"/>
          <w:szCs w:val="20"/>
        </w:rPr>
        <w:t>S-</w:t>
      </w:r>
      <w:r w:rsidR="00C22090">
        <w:rPr>
          <w:rFonts w:ascii="Arial" w:hAnsi="Arial" w:cs="Arial"/>
          <w:bCs/>
          <w:sz w:val="20"/>
          <w:szCs w:val="20"/>
        </w:rPr>
        <w:t>EHS-</w:t>
      </w:r>
      <w:r w:rsidR="00AB3C2E" w:rsidRPr="00430FD2">
        <w:rPr>
          <w:rFonts w:ascii="Arial" w:hAnsi="Arial" w:cs="Arial"/>
          <w:bCs/>
          <w:sz w:val="20"/>
          <w:szCs w:val="20"/>
        </w:rPr>
        <w:t>216- Gerenciamento de fadiga e sono</w:t>
      </w:r>
    </w:p>
    <w:p w14:paraId="2DA1FD2F" w14:textId="77777777" w:rsidR="009A22F7" w:rsidRPr="00C541B9" w:rsidRDefault="009A22F7" w:rsidP="00F358E8">
      <w:pPr>
        <w:pStyle w:val="PargrafodaLista"/>
        <w:spacing w:after="0"/>
        <w:contextualSpacing w:val="0"/>
        <w:mirrorIndents/>
        <w:jc w:val="both"/>
        <w:rPr>
          <w:rFonts w:cs="Calibri"/>
          <w:sz w:val="20"/>
          <w:szCs w:val="20"/>
        </w:rPr>
      </w:pPr>
    </w:p>
    <w:p w14:paraId="185EDC02" w14:textId="77777777" w:rsidR="002C3E63" w:rsidRPr="00612B63" w:rsidRDefault="002C3E63" w:rsidP="00612B63">
      <w:pPr>
        <w:pStyle w:val="PargrafodaLista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99370E5" w14:textId="49CAE08B" w:rsidR="002C3E63" w:rsidRDefault="002C3E63" w:rsidP="000A06FB">
      <w:pPr>
        <w:pStyle w:val="PargrafodaLista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612B63">
        <w:rPr>
          <w:rFonts w:ascii="Arial" w:hAnsi="Arial" w:cs="Arial"/>
          <w:b/>
          <w:bCs/>
          <w:sz w:val="20"/>
          <w:szCs w:val="20"/>
        </w:rPr>
        <w:t>CONTROLE D</w:t>
      </w:r>
      <w:r w:rsidR="00BE1456">
        <w:rPr>
          <w:rFonts w:ascii="Arial" w:hAnsi="Arial" w:cs="Arial"/>
          <w:b/>
          <w:bCs/>
          <w:sz w:val="20"/>
          <w:szCs w:val="20"/>
        </w:rPr>
        <w:t>E REGISTROS</w:t>
      </w:r>
    </w:p>
    <w:p w14:paraId="30879D91" w14:textId="1CBF48B2" w:rsidR="00A71E59" w:rsidRPr="00A71E59" w:rsidRDefault="00A71E59" w:rsidP="00A71E59">
      <w:pPr>
        <w:jc w:val="both"/>
        <w:rPr>
          <w:rFonts w:ascii="Arial" w:hAnsi="Arial" w:cs="Arial"/>
          <w:color w:val="0070C0"/>
          <w:sz w:val="20"/>
          <w:szCs w:val="20"/>
        </w:rPr>
      </w:pPr>
    </w:p>
    <w:tbl>
      <w:tblPr>
        <w:tblpPr w:leftFromText="141" w:rightFromText="141" w:vertAnchor="text" w:horzAnchor="margin" w:tblpY="108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4"/>
        <w:gridCol w:w="2184"/>
        <w:gridCol w:w="1134"/>
        <w:gridCol w:w="1417"/>
        <w:gridCol w:w="2248"/>
        <w:gridCol w:w="1443"/>
      </w:tblGrid>
      <w:tr w:rsidR="00110E01" w:rsidRPr="00612B63" w14:paraId="4C543A36" w14:textId="77777777" w:rsidTr="0086695A">
        <w:tc>
          <w:tcPr>
            <w:tcW w:w="2064" w:type="dxa"/>
            <w:vAlign w:val="center"/>
          </w:tcPr>
          <w:p w14:paraId="48335164" w14:textId="77777777" w:rsidR="00110E01" w:rsidRPr="00612B63" w:rsidRDefault="00110E01" w:rsidP="00110E01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12B63">
              <w:rPr>
                <w:rFonts w:ascii="Arial" w:hAnsi="Arial" w:cs="Arial"/>
                <w:sz w:val="20"/>
                <w:szCs w:val="20"/>
              </w:rPr>
              <w:br w:type="page"/>
            </w:r>
            <w:r w:rsidRPr="00612B6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Identificação</w:t>
            </w:r>
          </w:p>
        </w:tc>
        <w:tc>
          <w:tcPr>
            <w:tcW w:w="2184" w:type="dxa"/>
            <w:vAlign w:val="center"/>
          </w:tcPr>
          <w:p w14:paraId="73C657D8" w14:textId="77777777" w:rsidR="00110E01" w:rsidRPr="00612B63" w:rsidRDefault="00110E01" w:rsidP="00110E01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12B6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Armazenamento</w:t>
            </w:r>
          </w:p>
        </w:tc>
        <w:tc>
          <w:tcPr>
            <w:tcW w:w="1134" w:type="dxa"/>
            <w:vAlign w:val="center"/>
          </w:tcPr>
          <w:p w14:paraId="1B24F69A" w14:textId="77777777" w:rsidR="00110E01" w:rsidRPr="00612B63" w:rsidRDefault="00110E01" w:rsidP="00110E01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12B6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Proteção</w:t>
            </w:r>
          </w:p>
        </w:tc>
        <w:tc>
          <w:tcPr>
            <w:tcW w:w="1417" w:type="dxa"/>
            <w:vAlign w:val="center"/>
          </w:tcPr>
          <w:p w14:paraId="7415329B" w14:textId="77777777" w:rsidR="00110E01" w:rsidRPr="00612B63" w:rsidRDefault="00110E01" w:rsidP="00110E01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12B6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Recuperação</w:t>
            </w:r>
          </w:p>
        </w:tc>
        <w:tc>
          <w:tcPr>
            <w:tcW w:w="2248" w:type="dxa"/>
            <w:vAlign w:val="center"/>
          </w:tcPr>
          <w:p w14:paraId="6C435B24" w14:textId="77777777" w:rsidR="00110E01" w:rsidRPr="00612B63" w:rsidRDefault="00110E01" w:rsidP="00110E01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12B6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Tempo Mínimo Retenção</w:t>
            </w:r>
          </w:p>
        </w:tc>
        <w:tc>
          <w:tcPr>
            <w:tcW w:w="1443" w:type="dxa"/>
            <w:vAlign w:val="center"/>
          </w:tcPr>
          <w:p w14:paraId="6F0C7793" w14:textId="77777777" w:rsidR="00110E01" w:rsidRPr="00612B63" w:rsidRDefault="00110E01" w:rsidP="00110E01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12B6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Disposição</w:t>
            </w:r>
          </w:p>
        </w:tc>
      </w:tr>
      <w:tr w:rsidR="00110E01" w:rsidRPr="00612B63" w14:paraId="656CE217" w14:textId="77777777" w:rsidTr="0086695A">
        <w:trPr>
          <w:trHeight w:val="546"/>
        </w:trPr>
        <w:tc>
          <w:tcPr>
            <w:tcW w:w="2064" w:type="dxa"/>
            <w:vAlign w:val="center"/>
          </w:tcPr>
          <w:p w14:paraId="564A148A" w14:textId="51AC9EA4" w:rsidR="00110E01" w:rsidRPr="0086695A" w:rsidRDefault="00F358E8" w:rsidP="00110E0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6695A">
              <w:rPr>
                <w:rFonts w:ascii="Arial" w:hAnsi="Arial" w:cs="Arial"/>
                <w:sz w:val="18"/>
                <w:szCs w:val="18"/>
              </w:rPr>
              <w:t>Programa de Controle Médico de Saúde Ocupacional</w:t>
            </w:r>
          </w:p>
        </w:tc>
        <w:tc>
          <w:tcPr>
            <w:tcW w:w="2184" w:type="dxa"/>
            <w:vAlign w:val="center"/>
          </w:tcPr>
          <w:p w14:paraId="7302D3B0" w14:textId="4726C3B0" w:rsidR="009F21EB" w:rsidRPr="0086695A" w:rsidRDefault="00F358E8" w:rsidP="009F21EB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6695A">
              <w:rPr>
                <w:rFonts w:ascii="Arial" w:hAnsi="Arial" w:cs="Arial"/>
                <w:sz w:val="18"/>
                <w:szCs w:val="18"/>
              </w:rPr>
              <w:t>Saúde ocupacional Rede e/ou Sala de Arquivo do Ambulatório Médico</w:t>
            </w:r>
          </w:p>
        </w:tc>
        <w:tc>
          <w:tcPr>
            <w:tcW w:w="1134" w:type="dxa"/>
            <w:vAlign w:val="center"/>
          </w:tcPr>
          <w:p w14:paraId="4E7FF3CF" w14:textId="06510B4A" w:rsidR="00110E01" w:rsidRPr="0086695A" w:rsidRDefault="00F358E8" w:rsidP="00110E0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6695A">
              <w:rPr>
                <w:rFonts w:ascii="Arial" w:hAnsi="Arial" w:cs="Arial"/>
                <w:sz w:val="18"/>
                <w:szCs w:val="18"/>
              </w:rPr>
              <w:t>Backup</w:t>
            </w:r>
          </w:p>
        </w:tc>
        <w:tc>
          <w:tcPr>
            <w:tcW w:w="1417" w:type="dxa"/>
            <w:vAlign w:val="center"/>
          </w:tcPr>
          <w:p w14:paraId="1DB92332" w14:textId="4C5E1809" w:rsidR="00110E01" w:rsidRPr="0086695A" w:rsidRDefault="00F358E8" w:rsidP="00110E0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6695A">
              <w:rPr>
                <w:rFonts w:ascii="Arial" w:hAnsi="Arial" w:cs="Arial"/>
                <w:sz w:val="18"/>
                <w:szCs w:val="18"/>
              </w:rPr>
              <w:t>Unidade/Área</w:t>
            </w:r>
          </w:p>
        </w:tc>
        <w:tc>
          <w:tcPr>
            <w:tcW w:w="2248" w:type="dxa"/>
            <w:vAlign w:val="center"/>
          </w:tcPr>
          <w:p w14:paraId="6287E438" w14:textId="66CC21A3" w:rsidR="00110E01" w:rsidRPr="0086695A" w:rsidRDefault="00F358E8" w:rsidP="00F358E8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669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73C8" w:rsidRPr="0086695A">
              <w:rPr>
                <w:rFonts w:ascii="Arial" w:hAnsi="Arial" w:cs="Arial"/>
                <w:sz w:val="18"/>
                <w:szCs w:val="18"/>
              </w:rPr>
              <w:t xml:space="preserve">Arquivo inativo </w:t>
            </w:r>
            <w:r w:rsidRPr="0086695A">
              <w:rPr>
                <w:rFonts w:ascii="Arial" w:hAnsi="Arial" w:cs="Arial"/>
                <w:sz w:val="18"/>
                <w:szCs w:val="18"/>
              </w:rPr>
              <w:t>20 anos</w:t>
            </w:r>
            <w:r w:rsidR="00B973C8" w:rsidRPr="0086695A">
              <w:rPr>
                <w:rFonts w:ascii="Arial" w:hAnsi="Arial" w:cs="Arial"/>
                <w:sz w:val="18"/>
                <w:szCs w:val="18"/>
              </w:rPr>
              <w:t xml:space="preserve"> após o desligamento</w:t>
            </w:r>
          </w:p>
        </w:tc>
        <w:tc>
          <w:tcPr>
            <w:tcW w:w="1443" w:type="dxa"/>
            <w:vAlign w:val="center"/>
          </w:tcPr>
          <w:p w14:paraId="124B14E2" w14:textId="6BA916BB" w:rsidR="00110E01" w:rsidRPr="0086695A" w:rsidRDefault="00F358E8" w:rsidP="00110E0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6695A">
              <w:rPr>
                <w:rFonts w:ascii="Arial" w:hAnsi="Arial" w:cs="Arial"/>
                <w:sz w:val="18"/>
                <w:szCs w:val="18"/>
              </w:rPr>
              <w:t>Arquivo inativo digital</w:t>
            </w:r>
          </w:p>
        </w:tc>
      </w:tr>
    </w:tbl>
    <w:p w14:paraId="155E9401" w14:textId="4CB2BFA4" w:rsidR="002C3E63" w:rsidRDefault="002C3E63" w:rsidP="00612B63">
      <w:pPr>
        <w:pStyle w:val="PargrafodaLista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06EE733" w14:textId="77777777" w:rsidR="00BE1456" w:rsidRPr="00612B63" w:rsidRDefault="00BE1456" w:rsidP="00612B63">
      <w:pPr>
        <w:pStyle w:val="PargrafodaLista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A85F58" w14:textId="75A3C573" w:rsidR="002C3E63" w:rsidRPr="00746359" w:rsidRDefault="00110E01" w:rsidP="000A06FB">
      <w:pPr>
        <w:pStyle w:val="PargrafodaLista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746359">
        <w:rPr>
          <w:rFonts w:ascii="Arial" w:hAnsi="Arial" w:cs="Arial"/>
          <w:b/>
          <w:bCs/>
          <w:sz w:val="20"/>
          <w:szCs w:val="20"/>
        </w:rPr>
        <w:t xml:space="preserve"> </w:t>
      </w:r>
      <w:r w:rsidR="002C3E63" w:rsidRPr="00746359">
        <w:rPr>
          <w:rFonts w:ascii="Arial" w:hAnsi="Arial" w:cs="Arial"/>
          <w:b/>
          <w:bCs/>
          <w:sz w:val="20"/>
          <w:szCs w:val="20"/>
        </w:rPr>
        <w:t>HISTÓRICO DE REVISÃO</w:t>
      </w:r>
    </w:p>
    <w:p w14:paraId="75AB1264" w14:textId="77777777" w:rsidR="00493205" w:rsidRPr="00F013A3" w:rsidRDefault="00493205" w:rsidP="00493205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comgrade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16"/>
        <w:gridCol w:w="2099"/>
        <w:gridCol w:w="5581"/>
      </w:tblGrid>
      <w:tr w:rsidR="00493205" w:rsidRPr="00F013A3" w14:paraId="395717BA" w14:textId="77777777" w:rsidTr="00683C82">
        <w:tc>
          <w:tcPr>
            <w:tcW w:w="2547" w:type="dxa"/>
          </w:tcPr>
          <w:p w14:paraId="3EED8375" w14:textId="77777777" w:rsidR="00493205" w:rsidRPr="00F013A3" w:rsidRDefault="00493205" w:rsidP="00683C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13A3">
              <w:rPr>
                <w:rFonts w:ascii="Arial" w:hAnsi="Arial" w:cs="Arial"/>
                <w:b/>
                <w:bCs/>
                <w:sz w:val="20"/>
                <w:szCs w:val="20"/>
              </w:rPr>
              <w:t>Data da Revisão</w:t>
            </w:r>
          </w:p>
        </w:tc>
        <w:tc>
          <w:tcPr>
            <w:tcW w:w="2126" w:type="dxa"/>
          </w:tcPr>
          <w:p w14:paraId="38D90688" w14:textId="77777777" w:rsidR="00493205" w:rsidRPr="00F013A3" w:rsidRDefault="00493205" w:rsidP="00683C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13A3">
              <w:rPr>
                <w:rFonts w:ascii="Arial" w:hAnsi="Arial" w:cs="Arial"/>
                <w:b/>
                <w:bCs/>
                <w:sz w:val="20"/>
                <w:szCs w:val="20"/>
              </w:rPr>
              <w:t>Número da Revisão</w:t>
            </w:r>
          </w:p>
        </w:tc>
        <w:tc>
          <w:tcPr>
            <w:tcW w:w="5680" w:type="dxa"/>
          </w:tcPr>
          <w:p w14:paraId="78DC5FE0" w14:textId="77777777" w:rsidR="00493205" w:rsidRPr="00F013A3" w:rsidRDefault="00493205" w:rsidP="00683C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13A3">
              <w:rPr>
                <w:rFonts w:ascii="Arial" w:hAnsi="Arial" w:cs="Arial"/>
                <w:b/>
                <w:bCs/>
                <w:sz w:val="20"/>
                <w:szCs w:val="20"/>
              </w:rPr>
              <w:t>Descrição das atualizações</w:t>
            </w:r>
          </w:p>
        </w:tc>
      </w:tr>
      <w:tr w:rsidR="00493205" w:rsidRPr="00F013A3" w14:paraId="6A09F59C" w14:textId="77777777" w:rsidTr="00683C82">
        <w:tc>
          <w:tcPr>
            <w:tcW w:w="2547" w:type="dxa"/>
          </w:tcPr>
          <w:p w14:paraId="5D35FE14" w14:textId="1F6CF601" w:rsidR="00493205" w:rsidRPr="00F013A3" w:rsidRDefault="0015048E" w:rsidP="00683C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01/09/2025</w:t>
            </w:r>
          </w:p>
        </w:tc>
        <w:tc>
          <w:tcPr>
            <w:tcW w:w="2126" w:type="dxa"/>
          </w:tcPr>
          <w:p w14:paraId="7B61385A" w14:textId="2ABB906C" w:rsidR="00493205" w:rsidRPr="00F013A3" w:rsidRDefault="00493205" w:rsidP="00683C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13A3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80" w:type="dxa"/>
          </w:tcPr>
          <w:p w14:paraId="280B9639" w14:textId="504E710C" w:rsidR="003A4B15" w:rsidRPr="003A4B15" w:rsidRDefault="003A4B15" w:rsidP="003A4B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A4B15">
              <w:rPr>
                <w:rFonts w:ascii="Arial" w:hAnsi="Arial" w:cs="Arial"/>
                <w:sz w:val="20"/>
                <w:szCs w:val="20"/>
              </w:rPr>
              <w:t>Alteração dos responsáveis pela elaboração</w:t>
            </w:r>
          </w:p>
          <w:p w14:paraId="5B8DCD4D" w14:textId="5D561B68" w:rsidR="00493205" w:rsidRPr="003A4B15" w:rsidRDefault="003A4B15" w:rsidP="003A4B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A4B15">
              <w:rPr>
                <w:rFonts w:ascii="Arial" w:hAnsi="Arial" w:cs="Arial"/>
                <w:sz w:val="20"/>
                <w:szCs w:val="20"/>
              </w:rPr>
              <w:t xml:space="preserve">Revisão do Anexo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A4B15">
              <w:rPr>
                <w:rFonts w:ascii="Arial" w:hAnsi="Arial" w:cs="Arial"/>
                <w:sz w:val="20"/>
                <w:szCs w:val="20"/>
              </w:rPr>
              <w:t xml:space="preserve"> ao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A4B15">
              <w:rPr>
                <w:rFonts w:ascii="Arial" w:hAnsi="Arial" w:cs="Arial"/>
                <w:sz w:val="20"/>
                <w:szCs w:val="20"/>
              </w:rPr>
              <w:t xml:space="preserve">nexo 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1B205E6E" w14:textId="77777777" w:rsidR="00493205" w:rsidRPr="00F013A3" w:rsidRDefault="00493205" w:rsidP="00493205">
      <w:pPr>
        <w:rPr>
          <w:rFonts w:ascii="Arial" w:hAnsi="Arial" w:cs="Arial"/>
          <w:b/>
          <w:bCs/>
          <w:sz w:val="20"/>
          <w:szCs w:val="20"/>
        </w:rPr>
      </w:pPr>
      <w:r w:rsidRPr="00F013A3">
        <w:rPr>
          <w:rFonts w:ascii="Arial" w:hAnsi="Arial" w:cs="Arial"/>
          <w:b/>
          <w:bCs/>
          <w:sz w:val="20"/>
          <w:szCs w:val="20"/>
        </w:rPr>
        <w:br w:type="textWrapping" w:clear="all"/>
      </w:r>
    </w:p>
    <w:p w14:paraId="4DE85DD7" w14:textId="6E1DB658" w:rsidR="00110E01" w:rsidRDefault="00110E01" w:rsidP="000A06FB">
      <w:pPr>
        <w:pStyle w:val="PargrafodaLista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ANEXOS</w:t>
      </w:r>
    </w:p>
    <w:p w14:paraId="70FF4CB0" w14:textId="429A7127" w:rsidR="00882207" w:rsidRPr="00D37EDD" w:rsidRDefault="00882207" w:rsidP="00D37EDD">
      <w:pPr>
        <w:pStyle w:val="Corpodetexto3"/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Manual de protocolos clínicos para solicitação e avaliação de alterações de exames ocupacionais</w:t>
      </w:r>
    </w:p>
    <w:p w14:paraId="1F4B4EE5" w14:textId="7E604894" w:rsidR="00B522F2" w:rsidRPr="00D37EDD" w:rsidRDefault="00B522F2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>A</w:t>
      </w:r>
      <w:r w:rsidR="007861CA" w:rsidRPr="00D37EDD">
        <w:rPr>
          <w:rFonts w:ascii="Arial" w:hAnsi="Arial" w:cs="Arial"/>
          <w:sz w:val="20"/>
        </w:rPr>
        <w:t>nexo</w:t>
      </w:r>
      <w:r w:rsidRPr="00D37EDD">
        <w:rPr>
          <w:rFonts w:ascii="Arial" w:hAnsi="Arial" w:cs="Arial"/>
          <w:sz w:val="20"/>
        </w:rPr>
        <w:t xml:space="preserve"> </w:t>
      </w:r>
      <w:r w:rsidR="002F6ADB" w:rsidRPr="00D37EDD">
        <w:rPr>
          <w:rFonts w:ascii="Arial" w:hAnsi="Arial" w:cs="Arial"/>
          <w:sz w:val="20"/>
        </w:rPr>
        <w:t>1</w:t>
      </w:r>
      <w:r w:rsidR="00EB41AB" w:rsidRPr="00D37EDD">
        <w:rPr>
          <w:rFonts w:ascii="Arial" w:hAnsi="Arial" w:cs="Arial"/>
          <w:sz w:val="20"/>
        </w:rPr>
        <w:t xml:space="preserve"> - </w:t>
      </w:r>
      <w:r w:rsidRPr="00D37EDD">
        <w:rPr>
          <w:rFonts w:ascii="Arial" w:hAnsi="Arial" w:cs="Arial"/>
          <w:sz w:val="20"/>
        </w:rPr>
        <w:t xml:space="preserve">Tabela de Monitoramento Biológico </w:t>
      </w:r>
    </w:p>
    <w:p w14:paraId="271E68AE" w14:textId="35DA5017" w:rsidR="00B522F2" w:rsidRPr="00D37EDD" w:rsidRDefault="00B522F2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>A</w:t>
      </w:r>
      <w:r w:rsidR="007861CA" w:rsidRPr="00D37EDD">
        <w:rPr>
          <w:rFonts w:ascii="Arial" w:hAnsi="Arial" w:cs="Arial"/>
          <w:sz w:val="20"/>
        </w:rPr>
        <w:t>nexo 2</w:t>
      </w:r>
      <w:r w:rsidR="00EB41AB" w:rsidRPr="00D37EDD">
        <w:rPr>
          <w:rFonts w:ascii="Arial" w:hAnsi="Arial" w:cs="Arial"/>
          <w:sz w:val="20"/>
        </w:rPr>
        <w:t xml:space="preserve"> - </w:t>
      </w:r>
      <w:r w:rsidRPr="00D37EDD">
        <w:rPr>
          <w:rFonts w:ascii="Arial" w:hAnsi="Arial" w:cs="Arial"/>
          <w:sz w:val="20"/>
        </w:rPr>
        <w:t>Tabela de exames Regras pela vida, Brigadista e Monitores de Ponto de Encontro;</w:t>
      </w:r>
    </w:p>
    <w:p w14:paraId="54A2AB9C" w14:textId="0A542AE9" w:rsidR="00B522F2" w:rsidRPr="00D37EDD" w:rsidRDefault="00B522F2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>A</w:t>
      </w:r>
      <w:r w:rsidR="007861CA" w:rsidRPr="00D37EDD">
        <w:rPr>
          <w:rFonts w:ascii="Arial" w:hAnsi="Arial" w:cs="Arial"/>
          <w:sz w:val="20"/>
        </w:rPr>
        <w:t>nexo 3</w:t>
      </w:r>
      <w:r w:rsidR="00EB41AB" w:rsidRPr="00D37EDD">
        <w:rPr>
          <w:rFonts w:ascii="Arial" w:hAnsi="Arial" w:cs="Arial"/>
          <w:sz w:val="20"/>
        </w:rPr>
        <w:t xml:space="preserve"> - </w:t>
      </w:r>
      <w:r w:rsidRPr="00D37EDD">
        <w:rPr>
          <w:rFonts w:ascii="Arial" w:hAnsi="Arial" w:cs="Arial"/>
          <w:sz w:val="20"/>
        </w:rPr>
        <w:t xml:space="preserve">Tabela de exames complementares x Riscos   </w:t>
      </w:r>
    </w:p>
    <w:p w14:paraId="7F9E55B0" w14:textId="3A7290A3" w:rsidR="00B522F2" w:rsidRPr="00D37EDD" w:rsidRDefault="00B522F2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>A</w:t>
      </w:r>
      <w:r w:rsidR="007861CA" w:rsidRPr="00D37EDD">
        <w:rPr>
          <w:rFonts w:ascii="Arial" w:hAnsi="Arial" w:cs="Arial"/>
          <w:sz w:val="20"/>
        </w:rPr>
        <w:t>nexo 4</w:t>
      </w:r>
      <w:r w:rsidR="00D37EDD">
        <w:rPr>
          <w:rFonts w:ascii="Arial" w:hAnsi="Arial" w:cs="Arial"/>
          <w:sz w:val="20"/>
        </w:rPr>
        <w:t xml:space="preserve"> - </w:t>
      </w:r>
      <w:r w:rsidRPr="00D37EDD">
        <w:rPr>
          <w:rFonts w:ascii="Arial" w:hAnsi="Arial" w:cs="Arial"/>
          <w:sz w:val="20"/>
        </w:rPr>
        <w:t>Formulário Ocupacional do Empregado;</w:t>
      </w:r>
    </w:p>
    <w:p w14:paraId="784A2EDB" w14:textId="5826404C" w:rsidR="00B522F2" w:rsidRPr="00D37EDD" w:rsidRDefault="00B522F2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>A</w:t>
      </w:r>
      <w:r w:rsidR="00DE455E" w:rsidRPr="00D37EDD">
        <w:rPr>
          <w:rFonts w:ascii="Arial" w:hAnsi="Arial" w:cs="Arial"/>
          <w:sz w:val="20"/>
        </w:rPr>
        <w:t xml:space="preserve">nexo </w:t>
      </w:r>
      <w:r w:rsidR="00D37EDD">
        <w:rPr>
          <w:rFonts w:ascii="Arial" w:hAnsi="Arial" w:cs="Arial"/>
          <w:sz w:val="20"/>
        </w:rPr>
        <w:t xml:space="preserve">5 - </w:t>
      </w:r>
      <w:r w:rsidRPr="00D37EDD">
        <w:rPr>
          <w:rFonts w:ascii="Arial" w:hAnsi="Arial" w:cs="Arial"/>
          <w:sz w:val="20"/>
        </w:rPr>
        <w:t>Evolução Clínica Médico;</w:t>
      </w:r>
    </w:p>
    <w:p w14:paraId="50F47361" w14:textId="09BFD8D2" w:rsidR="00B522F2" w:rsidRPr="00D37EDD" w:rsidRDefault="00B522F2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>A</w:t>
      </w:r>
      <w:r w:rsidR="00690405" w:rsidRPr="00D37EDD">
        <w:rPr>
          <w:rFonts w:ascii="Arial" w:hAnsi="Arial" w:cs="Arial"/>
          <w:sz w:val="20"/>
        </w:rPr>
        <w:t>nexo 6</w:t>
      </w:r>
      <w:r w:rsidR="00D37EDD">
        <w:rPr>
          <w:rFonts w:ascii="Arial" w:hAnsi="Arial" w:cs="Arial"/>
          <w:sz w:val="20"/>
        </w:rPr>
        <w:t xml:space="preserve"> - </w:t>
      </w:r>
      <w:r w:rsidR="00021FA9" w:rsidRPr="00D37EDD">
        <w:rPr>
          <w:rFonts w:ascii="Arial" w:hAnsi="Arial" w:cs="Arial"/>
          <w:sz w:val="20"/>
        </w:rPr>
        <w:t>Plano</w:t>
      </w:r>
      <w:r w:rsidRPr="00D37EDD">
        <w:rPr>
          <w:rFonts w:ascii="Arial" w:hAnsi="Arial" w:cs="Arial"/>
          <w:sz w:val="20"/>
        </w:rPr>
        <w:t xml:space="preserve"> de Re</w:t>
      </w:r>
      <w:r w:rsidR="00021FA9" w:rsidRPr="00D37EDD">
        <w:rPr>
          <w:rFonts w:ascii="Arial" w:hAnsi="Arial" w:cs="Arial"/>
          <w:sz w:val="20"/>
        </w:rPr>
        <w:t>comendação</w:t>
      </w:r>
      <w:r w:rsidRPr="00D37EDD">
        <w:rPr>
          <w:rFonts w:ascii="Arial" w:hAnsi="Arial" w:cs="Arial"/>
          <w:sz w:val="20"/>
        </w:rPr>
        <w:t xml:space="preserve"> Médica;</w:t>
      </w:r>
    </w:p>
    <w:p w14:paraId="4CFB38C3" w14:textId="60F8B15E" w:rsidR="00B522F2" w:rsidRPr="00D37EDD" w:rsidRDefault="00B522F2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>A</w:t>
      </w:r>
      <w:r w:rsidR="004B7E99" w:rsidRPr="00D37EDD">
        <w:rPr>
          <w:rFonts w:ascii="Arial" w:hAnsi="Arial" w:cs="Arial"/>
          <w:sz w:val="20"/>
        </w:rPr>
        <w:t>nexo 7</w:t>
      </w:r>
      <w:r w:rsidR="00D37EDD">
        <w:rPr>
          <w:rFonts w:ascii="Arial" w:hAnsi="Arial" w:cs="Arial"/>
          <w:sz w:val="20"/>
        </w:rPr>
        <w:t xml:space="preserve"> - </w:t>
      </w:r>
      <w:r w:rsidRPr="00D37EDD">
        <w:rPr>
          <w:rFonts w:ascii="Arial" w:hAnsi="Arial" w:cs="Arial"/>
          <w:sz w:val="20"/>
        </w:rPr>
        <w:t>Formulário de Laudo Caracterizador de Deficiência;</w:t>
      </w:r>
    </w:p>
    <w:p w14:paraId="5CBD7997" w14:textId="1D0AD774" w:rsidR="00B522F2" w:rsidRPr="00D37EDD" w:rsidRDefault="00B522F2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>A</w:t>
      </w:r>
      <w:r w:rsidR="003F65E2" w:rsidRPr="00D37EDD">
        <w:rPr>
          <w:rFonts w:ascii="Arial" w:hAnsi="Arial" w:cs="Arial"/>
          <w:sz w:val="20"/>
        </w:rPr>
        <w:t>nexo 8</w:t>
      </w:r>
      <w:r w:rsidR="00D37EDD">
        <w:rPr>
          <w:rFonts w:ascii="Arial" w:hAnsi="Arial" w:cs="Arial"/>
          <w:sz w:val="20"/>
        </w:rPr>
        <w:t xml:space="preserve"> - </w:t>
      </w:r>
      <w:r w:rsidRPr="00D37EDD">
        <w:rPr>
          <w:rFonts w:ascii="Arial" w:hAnsi="Arial" w:cs="Arial"/>
          <w:sz w:val="20"/>
        </w:rPr>
        <w:t>Caracterização do Serviço de Saúde Ocupacional e Medidas de Proteção aos Risco Biológico;</w:t>
      </w:r>
      <w:r w:rsidR="00BB699C">
        <w:rPr>
          <w:rFonts w:ascii="Arial" w:hAnsi="Arial" w:cs="Arial"/>
          <w:sz w:val="20"/>
        </w:rPr>
        <w:t xml:space="preserve"> </w:t>
      </w:r>
    </w:p>
    <w:p w14:paraId="6BEE6D25" w14:textId="75A9D839" w:rsidR="00B522F2" w:rsidRPr="00902719" w:rsidRDefault="00B522F2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902719">
        <w:rPr>
          <w:rFonts w:ascii="Arial" w:hAnsi="Arial" w:cs="Arial"/>
          <w:sz w:val="20"/>
        </w:rPr>
        <w:t>A</w:t>
      </w:r>
      <w:r w:rsidR="00ED578B" w:rsidRPr="00902719">
        <w:rPr>
          <w:rFonts w:ascii="Arial" w:hAnsi="Arial" w:cs="Arial"/>
          <w:sz w:val="20"/>
        </w:rPr>
        <w:t>nexo 9</w:t>
      </w:r>
      <w:r w:rsidR="00D37EDD" w:rsidRPr="00902719">
        <w:rPr>
          <w:rFonts w:ascii="Arial" w:hAnsi="Arial" w:cs="Arial"/>
          <w:sz w:val="20"/>
        </w:rPr>
        <w:t xml:space="preserve"> - </w:t>
      </w:r>
      <w:r w:rsidRPr="00902719">
        <w:rPr>
          <w:rFonts w:ascii="Arial" w:hAnsi="Arial" w:cs="Arial"/>
          <w:sz w:val="20"/>
        </w:rPr>
        <w:t>Plano de Atendimento a Emergências;</w:t>
      </w:r>
    </w:p>
    <w:p w14:paraId="34DE15BC" w14:textId="6DD1B98C" w:rsidR="00B522F2" w:rsidRPr="00902719" w:rsidRDefault="00B522F2" w:rsidP="00D37EDD">
      <w:pPr>
        <w:pStyle w:val="Corpodetexto3"/>
        <w:spacing w:after="0"/>
        <w:jc w:val="both"/>
        <w:rPr>
          <w:rFonts w:ascii="Arial" w:hAnsi="Arial" w:cs="Arial"/>
          <w:sz w:val="20"/>
        </w:rPr>
      </w:pPr>
      <w:r w:rsidRPr="00902719">
        <w:rPr>
          <w:rFonts w:ascii="Arial" w:hAnsi="Arial" w:cs="Arial"/>
          <w:sz w:val="20"/>
        </w:rPr>
        <w:t>A</w:t>
      </w:r>
      <w:r w:rsidR="0004542E" w:rsidRPr="00902719">
        <w:rPr>
          <w:rFonts w:ascii="Arial" w:hAnsi="Arial" w:cs="Arial"/>
          <w:sz w:val="20"/>
        </w:rPr>
        <w:t>nexo 10</w:t>
      </w:r>
      <w:r w:rsidR="00D37EDD" w:rsidRPr="00902719">
        <w:rPr>
          <w:rFonts w:ascii="Arial" w:hAnsi="Arial" w:cs="Arial"/>
          <w:sz w:val="20"/>
        </w:rPr>
        <w:t xml:space="preserve"> -</w:t>
      </w:r>
      <w:r w:rsidR="00821996" w:rsidRPr="00902719">
        <w:rPr>
          <w:rFonts w:ascii="Arial" w:hAnsi="Arial" w:cs="Arial"/>
          <w:sz w:val="20"/>
        </w:rPr>
        <w:t xml:space="preserve"> Questionário de EPWORTH</w:t>
      </w:r>
      <w:r w:rsidR="008A1304" w:rsidRPr="00902719">
        <w:rPr>
          <w:rFonts w:ascii="Arial" w:hAnsi="Arial" w:cs="Arial"/>
          <w:sz w:val="20"/>
        </w:rPr>
        <w:t xml:space="preserve"> – versão funcionário</w:t>
      </w:r>
    </w:p>
    <w:p w14:paraId="66320F00" w14:textId="2E2DB3BF" w:rsidR="003A4E88" w:rsidRPr="00902719" w:rsidRDefault="003A4E88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902719">
        <w:rPr>
          <w:rFonts w:ascii="Arial" w:hAnsi="Arial" w:cs="Arial"/>
          <w:sz w:val="20"/>
        </w:rPr>
        <w:t xml:space="preserve">Anexo 10 </w:t>
      </w:r>
      <w:r w:rsidR="008A1304" w:rsidRPr="00902719">
        <w:rPr>
          <w:rFonts w:ascii="Arial" w:hAnsi="Arial" w:cs="Arial"/>
          <w:sz w:val="20"/>
        </w:rPr>
        <w:t>–</w:t>
      </w:r>
      <w:r w:rsidRPr="00902719">
        <w:rPr>
          <w:rFonts w:ascii="Arial" w:hAnsi="Arial" w:cs="Arial"/>
          <w:sz w:val="20"/>
        </w:rPr>
        <w:t xml:space="preserve"> </w:t>
      </w:r>
      <w:proofErr w:type="spellStart"/>
      <w:r w:rsidR="008A1304" w:rsidRPr="00902719">
        <w:rPr>
          <w:rFonts w:ascii="Arial" w:hAnsi="Arial" w:cs="Arial"/>
          <w:sz w:val="20"/>
        </w:rPr>
        <w:t>Questionario</w:t>
      </w:r>
      <w:proofErr w:type="spellEnd"/>
      <w:r w:rsidR="008A1304" w:rsidRPr="00902719">
        <w:rPr>
          <w:rFonts w:ascii="Arial" w:hAnsi="Arial" w:cs="Arial"/>
          <w:sz w:val="20"/>
        </w:rPr>
        <w:t xml:space="preserve"> de EPWORHT</w:t>
      </w:r>
    </w:p>
    <w:p w14:paraId="46F49959" w14:textId="24494404" w:rsidR="00B522F2" w:rsidRPr="00D37EDD" w:rsidRDefault="00B522F2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>A</w:t>
      </w:r>
      <w:r w:rsidR="005C661F" w:rsidRPr="00D37EDD">
        <w:rPr>
          <w:rFonts w:ascii="Arial" w:hAnsi="Arial" w:cs="Arial"/>
          <w:sz w:val="20"/>
        </w:rPr>
        <w:t>nexo 11</w:t>
      </w:r>
      <w:r w:rsidRPr="00D37EDD">
        <w:rPr>
          <w:rFonts w:ascii="Arial" w:hAnsi="Arial" w:cs="Arial"/>
          <w:sz w:val="20"/>
        </w:rPr>
        <w:t xml:space="preserve"> - Questionário ASSIST </w:t>
      </w:r>
    </w:p>
    <w:p w14:paraId="30ABD32F" w14:textId="63519582" w:rsidR="00B522F2" w:rsidRPr="00D37EDD" w:rsidRDefault="00D37EDD" w:rsidP="00D37EDD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Anexo 12 </w:t>
      </w:r>
      <w:r w:rsidR="00B522F2" w:rsidRPr="00D37EDD">
        <w:rPr>
          <w:rFonts w:ascii="Arial" w:hAnsi="Arial" w:cs="Arial"/>
          <w:sz w:val="20"/>
        </w:rPr>
        <w:t>- Questionário SQR</w:t>
      </w:r>
      <w:r w:rsidR="00F268C4">
        <w:rPr>
          <w:rFonts w:ascii="Arial" w:hAnsi="Arial" w:cs="Arial"/>
          <w:sz w:val="20"/>
        </w:rPr>
        <w:t xml:space="preserve"> </w:t>
      </w:r>
      <w:r w:rsidR="00B522F2" w:rsidRPr="00D37EDD">
        <w:rPr>
          <w:rFonts w:ascii="Arial" w:hAnsi="Arial" w:cs="Arial"/>
          <w:sz w:val="20"/>
        </w:rPr>
        <w:t xml:space="preserve">20 </w:t>
      </w:r>
    </w:p>
    <w:p w14:paraId="4AD18279" w14:textId="59517634" w:rsidR="00B522F2" w:rsidRPr="00D37EDD" w:rsidRDefault="00F268C4" w:rsidP="00F268C4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Anexo 13 - </w:t>
      </w:r>
      <w:r w:rsidR="00B522F2" w:rsidRPr="00D37EDD">
        <w:rPr>
          <w:rFonts w:ascii="Arial" w:hAnsi="Arial" w:cs="Arial"/>
          <w:sz w:val="20"/>
        </w:rPr>
        <w:t xml:space="preserve">Questionário </w:t>
      </w:r>
      <w:r>
        <w:rPr>
          <w:rFonts w:ascii="Arial" w:hAnsi="Arial" w:cs="Arial"/>
          <w:sz w:val="20"/>
        </w:rPr>
        <w:t xml:space="preserve">de </w:t>
      </w:r>
      <w:r w:rsidR="00B522F2" w:rsidRPr="00D37EDD">
        <w:rPr>
          <w:rFonts w:ascii="Arial" w:hAnsi="Arial" w:cs="Arial"/>
          <w:sz w:val="20"/>
        </w:rPr>
        <w:t>Berlin</w:t>
      </w:r>
    </w:p>
    <w:p w14:paraId="628731F9" w14:textId="054408A3" w:rsidR="00B522F2" w:rsidRPr="00D37EDD" w:rsidRDefault="00F268C4" w:rsidP="00F268C4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Anexo 14 - </w:t>
      </w:r>
      <w:r w:rsidR="00B522F2" w:rsidRPr="00D37EDD">
        <w:rPr>
          <w:rFonts w:ascii="Arial" w:hAnsi="Arial" w:cs="Arial"/>
          <w:sz w:val="20"/>
        </w:rPr>
        <w:t xml:space="preserve">Modelo De Liberação Regras Pela Vida </w:t>
      </w:r>
    </w:p>
    <w:p w14:paraId="77950B60" w14:textId="16308EBA" w:rsidR="00B522F2" w:rsidRPr="00D37EDD" w:rsidRDefault="00882207" w:rsidP="00882207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Anexo 15 - </w:t>
      </w:r>
      <w:r w:rsidR="00B522F2" w:rsidRPr="00D37EDD">
        <w:rPr>
          <w:rFonts w:ascii="Arial" w:hAnsi="Arial" w:cs="Arial"/>
          <w:sz w:val="20"/>
        </w:rPr>
        <w:t>Calendário de vacinação PNI – Adulto</w:t>
      </w:r>
    </w:p>
    <w:p w14:paraId="01C53F76" w14:textId="1377D0EE" w:rsidR="00923BFA" w:rsidRDefault="00B522F2" w:rsidP="00923BFA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 xml:space="preserve">Anexo </w:t>
      </w:r>
      <w:r w:rsidR="00882207">
        <w:rPr>
          <w:rFonts w:ascii="Arial" w:hAnsi="Arial" w:cs="Arial"/>
          <w:sz w:val="20"/>
        </w:rPr>
        <w:t xml:space="preserve">16 - </w:t>
      </w:r>
      <w:r w:rsidRPr="00D37EDD">
        <w:rPr>
          <w:rFonts w:ascii="Arial" w:hAnsi="Arial" w:cs="Arial"/>
          <w:sz w:val="20"/>
        </w:rPr>
        <w:t xml:space="preserve">Calendário de vacinação PNI – Profissionais da Saúde </w:t>
      </w:r>
    </w:p>
    <w:p w14:paraId="23C8AE65" w14:textId="44C45E0D" w:rsidR="00B522F2" w:rsidRPr="00D37EDD" w:rsidRDefault="00B522F2" w:rsidP="00923BFA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 xml:space="preserve">Anexo </w:t>
      </w:r>
      <w:r w:rsidR="00923BFA">
        <w:rPr>
          <w:rFonts w:ascii="Arial" w:hAnsi="Arial" w:cs="Arial"/>
          <w:sz w:val="20"/>
        </w:rPr>
        <w:t>17</w:t>
      </w:r>
      <w:r w:rsidRPr="00D37EDD">
        <w:rPr>
          <w:rFonts w:ascii="Arial" w:hAnsi="Arial" w:cs="Arial"/>
          <w:sz w:val="20"/>
        </w:rPr>
        <w:t xml:space="preserve"> - Comprovação de Monitoramento Semestral</w:t>
      </w:r>
    </w:p>
    <w:p w14:paraId="0C49CCD9" w14:textId="0EE65916" w:rsidR="00626FA7" w:rsidRPr="00D37EDD" w:rsidRDefault="00626FA7" w:rsidP="0051677B">
      <w:pPr>
        <w:pStyle w:val="Corpodetexto3"/>
        <w:tabs>
          <w:tab w:val="left" w:pos="5876"/>
        </w:tabs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 xml:space="preserve">Anexo </w:t>
      </w:r>
      <w:r w:rsidR="000B6B2B">
        <w:rPr>
          <w:rFonts w:ascii="Arial" w:hAnsi="Arial" w:cs="Arial"/>
          <w:sz w:val="20"/>
        </w:rPr>
        <w:t>18</w:t>
      </w:r>
      <w:r w:rsidRPr="00D37EDD">
        <w:rPr>
          <w:rFonts w:ascii="Arial" w:hAnsi="Arial" w:cs="Arial"/>
          <w:sz w:val="20"/>
        </w:rPr>
        <w:t xml:space="preserve"> </w:t>
      </w:r>
      <w:r w:rsidR="00A75B57">
        <w:rPr>
          <w:rFonts w:ascii="Arial" w:hAnsi="Arial" w:cs="Arial"/>
          <w:sz w:val="20"/>
        </w:rPr>
        <w:t>-</w:t>
      </w:r>
      <w:r w:rsidRPr="00D37EDD">
        <w:rPr>
          <w:rFonts w:ascii="Arial" w:hAnsi="Arial" w:cs="Arial"/>
          <w:sz w:val="20"/>
        </w:rPr>
        <w:t xml:space="preserve"> Termo de exame demissional </w:t>
      </w:r>
      <w:r w:rsidR="0051677B">
        <w:rPr>
          <w:rFonts w:ascii="Arial" w:hAnsi="Arial" w:cs="Arial"/>
          <w:sz w:val="20"/>
        </w:rPr>
        <w:tab/>
      </w:r>
    </w:p>
    <w:p w14:paraId="0651757F" w14:textId="1F515995" w:rsidR="00523CF6" w:rsidRPr="00D37EDD" w:rsidRDefault="00523CF6" w:rsidP="00A75B57">
      <w:pPr>
        <w:pStyle w:val="Corpodetexto3"/>
        <w:spacing w:after="0"/>
        <w:jc w:val="both"/>
        <w:rPr>
          <w:rFonts w:ascii="Arial" w:hAnsi="Arial" w:cs="Arial"/>
          <w:i/>
          <w:iCs/>
          <w:sz w:val="20"/>
        </w:rPr>
      </w:pPr>
      <w:r w:rsidRPr="00D37EDD">
        <w:rPr>
          <w:rFonts w:ascii="Arial" w:hAnsi="Arial" w:cs="Arial"/>
          <w:sz w:val="20"/>
        </w:rPr>
        <w:t xml:space="preserve">Anexo </w:t>
      </w:r>
      <w:r w:rsidR="00A75B57">
        <w:rPr>
          <w:rFonts w:ascii="Arial" w:hAnsi="Arial" w:cs="Arial"/>
          <w:sz w:val="20"/>
        </w:rPr>
        <w:t xml:space="preserve">19 </w:t>
      </w:r>
      <w:proofErr w:type="gramStart"/>
      <w:r w:rsidRPr="00D37EDD">
        <w:rPr>
          <w:rFonts w:ascii="Arial" w:hAnsi="Arial" w:cs="Arial"/>
          <w:sz w:val="20"/>
        </w:rPr>
        <w:t xml:space="preserve">-  </w:t>
      </w:r>
      <w:proofErr w:type="spellStart"/>
      <w:r w:rsidRPr="00D37EDD">
        <w:rPr>
          <w:rFonts w:ascii="Arial" w:hAnsi="Arial" w:cs="Arial"/>
          <w:sz w:val="20"/>
        </w:rPr>
        <w:t>Check</w:t>
      </w:r>
      <w:proofErr w:type="spellEnd"/>
      <w:proofErr w:type="gramEnd"/>
      <w:r w:rsidRPr="00D37EDD">
        <w:rPr>
          <w:rFonts w:ascii="Arial" w:hAnsi="Arial" w:cs="Arial"/>
          <w:sz w:val="20"/>
        </w:rPr>
        <w:t xml:space="preserve"> </w:t>
      </w:r>
      <w:proofErr w:type="spellStart"/>
      <w:r w:rsidRPr="00D37EDD">
        <w:rPr>
          <w:rFonts w:ascii="Arial" w:hAnsi="Arial" w:cs="Arial"/>
          <w:sz w:val="20"/>
        </w:rPr>
        <w:t>list</w:t>
      </w:r>
      <w:proofErr w:type="spellEnd"/>
      <w:r w:rsidRPr="00D37EDD">
        <w:rPr>
          <w:rFonts w:ascii="Arial" w:hAnsi="Arial" w:cs="Arial"/>
          <w:sz w:val="20"/>
        </w:rPr>
        <w:t xml:space="preserve"> de Implementação </w:t>
      </w:r>
      <w:r w:rsidRPr="0051677B">
        <w:rPr>
          <w:rFonts w:ascii="Arial" w:hAnsi="Arial" w:cs="Arial"/>
          <w:sz w:val="20"/>
        </w:rPr>
        <w:t>PGS</w:t>
      </w:r>
    </w:p>
    <w:p w14:paraId="7112B86F" w14:textId="77777777" w:rsidR="00B522F2" w:rsidRPr="003461B0" w:rsidRDefault="00B522F2" w:rsidP="00110E01">
      <w:pPr>
        <w:rPr>
          <w:rFonts w:ascii="Arial" w:hAnsi="Arial" w:cs="Arial"/>
          <w:sz w:val="20"/>
          <w:szCs w:val="20"/>
        </w:rPr>
      </w:pPr>
    </w:p>
    <w:p w14:paraId="3ABDD2C3" w14:textId="77777777" w:rsidR="00B522F2" w:rsidRPr="003461B0" w:rsidRDefault="00B522F2" w:rsidP="00110E01">
      <w:pPr>
        <w:rPr>
          <w:rFonts w:ascii="Arial" w:hAnsi="Arial" w:cs="Arial"/>
          <w:sz w:val="20"/>
          <w:szCs w:val="20"/>
        </w:rPr>
      </w:pPr>
    </w:p>
    <w:p w14:paraId="212CA949" w14:textId="38ACC490" w:rsidR="00110E01" w:rsidRDefault="002306DF" w:rsidP="000A06FB">
      <w:pPr>
        <w:pStyle w:val="PargrafodaLista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CONSENSADORES</w:t>
      </w:r>
    </w:p>
    <w:p w14:paraId="139EE8CC" w14:textId="77777777" w:rsidR="002F1A68" w:rsidRPr="00612B63" w:rsidRDefault="002F1A68" w:rsidP="00612B63">
      <w:pPr>
        <w:pStyle w:val="PargrafodaLista"/>
        <w:spacing w:after="0" w:line="240" w:lineRule="auto"/>
        <w:ind w:left="426"/>
        <w:rPr>
          <w:rFonts w:ascii="Arial" w:hAnsi="Arial" w:cs="Arial"/>
          <w:b/>
          <w:sz w:val="20"/>
          <w:szCs w:val="20"/>
        </w:rPr>
      </w:pPr>
    </w:p>
    <w:tbl>
      <w:tblPr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3969"/>
      </w:tblGrid>
      <w:tr w:rsidR="002F1A68" w:rsidRPr="00612B63" w14:paraId="30C6375F" w14:textId="77777777" w:rsidTr="002478C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3950D" w14:textId="2B053BCB" w:rsidR="002F1A68" w:rsidRPr="00612B63" w:rsidRDefault="00513888" w:rsidP="00110E01">
            <w:pPr>
              <w:pStyle w:val="PargrafodaLista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COE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9CCE5" w14:textId="77777777" w:rsidR="002F1A68" w:rsidRPr="00612B63" w:rsidRDefault="002F1A68" w:rsidP="00612B6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2B63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NOME</w:t>
            </w:r>
          </w:p>
        </w:tc>
      </w:tr>
      <w:tr w:rsidR="001F3134" w:rsidRPr="00612B63" w14:paraId="07DAC6A9" w14:textId="77777777" w:rsidTr="00457B7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659A" w14:textId="7778228B" w:rsidR="001F3134" w:rsidRPr="00612B63" w:rsidRDefault="0002465F" w:rsidP="001F31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EHS Service - Gerência de Saúde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6A813" w14:textId="2986D5B1" w:rsidR="001F3134" w:rsidRPr="00612B63" w:rsidRDefault="001F3134" w:rsidP="001F31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Renan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R.Barbosa</w:t>
            </w:r>
            <w:proofErr w:type="spellEnd"/>
            <w:proofErr w:type="gramEnd"/>
          </w:p>
        </w:tc>
      </w:tr>
      <w:tr w:rsidR="0002465F" w:rsidRPr="00612B63" w14:paraId="1AE3F57C" w14:textId="77777777" w:rsidTr="00B2781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E848" w14:textId="463CCC6D" w:rsidR="0002465F" w:rsidRPr="00612B63" w:rsidRDefault="0002465F" w:rsidP="00024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EHS Service - Gerência de Saúde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2F66A" w14:textId="44F92D9C" w:rsidR="0002465F" w:rsidRPr="00612B63" w:rsidRDefault="0002465F" w:rsidP="00024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Maycon Rafael Ravagnani</w:t>
            </w:r>
          </w:p>
        </w:tc>
      </w:tr>
      <w:tr w:rsidR="0002465F" w:rsidRPr="00612B63" w14:paraId="10E2B0A4" w14:textId="77777777" w:rsidTr="00AF766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3749" w14:textId="081501D3" w:rsidR="0002465F" w:rsidRPr="00612B63" w:rsidRDefault="0002465F" w:rsidP="00024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EHS Service - Gerência de Saúde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9DA5" w14:textId="3C609A55" w:rsidR="0002465F" w:rsidRPr="00612B63" w:rsidRDefault="0002465F" w:rsidP="00024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Halana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Castro</w:t>
            </w:r>
          </w:p>
        </w:tc>
      </w:tr>
      <w:tr w:rsidR="0002465F" w:rsidRPr="00612B63" w14:paraId="3E0C5DA0" w14:textId="77777777" w:rsidTr="00D933FE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F607" w14:textId="2A1639B1" w:rsidR="0002465F" w:rsidRPr="00612B63" w:rsidRDefault="0002465F" w:rsidP="00024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EHS Service - Gerência de Saúde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52D02" w14:textId="6213967E" w:rsidR="0002465F" w:rsidRDefault="0002465F" w:rsidP="00024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Rogério Silva</w:t>
            </w:r>
          </w:p>
        </w:tc>
      </w:tr>
      <w:tr w:rsidR="0002465F" w:rsidRPr="00612B63" w14:paraId="53EAADA6" w14:textId="77777777" w:rsidTr="00D933FE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1612" w14:textId="4ABA9CAA" w:rsidR="0002465F" w:rsidRPr="00612B63" w:rsidRDefault="0002465F" w:rsidP="00024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EHS Service - Gerência de Saúde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9339" w14:textId="4FFB4451" w:rsidR="0002465F" w:rsidRPr="00612B63" w:rsidRDefault="0002465F" w:rsidP="00024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Pleslyanne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Castro</w:t>
            </w:r>
          </w:p>
        </w:tc>
      </w:tr>
    </w:tbl>
    <w:p w14:paraId="68CC6737" w14:textId="0E9FB28D" w:rsidR="002F27E9" w:rsidRPr="00612B63" w:rsidRDefault="002F27E9" w:rsidP="00612B63">
      <w:pPr>
        <w:pStyle w:val="PargrafodaLista"/>
        <w:spacing w:after="0" w:line="240" w:lineRule="auto"/>
        <w:ind w:left="426"/>
        <w:rPr>
          <w:rFonts w:ascii="Arial" w:hAnsi="Arial" w:cs="Arial"/>
          <w:b/>
          <w:sz w:val="20"/>
          <w:szCs w:val="20"/>
        </w:rPr>
      </w:pPr>
    </w:p>
    <w:sectPr w:rsidR="002F27E9" w:rsidRPr="00612B63" w:rsidSect="00B973C8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58" w:right="708" w:bottom="567" w:left="993" w:header="709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9FC37" w14:textId="77777777" w:rsidR="00B84969" w:rsidRDefault="00B84969">
      <w:r>
        <w:separator/>
      </w:r>
    </w:p>
  </w:endnote>
  <w:endnote w:type="continuationSeparator" w:id="0">
    <w:p w14:paraId="200141BD" w14:textId="77777777" w:rsidR="00B84969" w:rsidRDefault="00B84969">
      <w:r>
        <w:continuationSeparator/>
      </w:r>
    </w:p>
  </w:endnote>
  <w:endnote w:type="continuationNotice" w:id="1">
    <w:p w14:paraId="20799D7D" w14:textId="77777777" w:rsidR="00B84969" w:rsidRDefault="00B849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QSJIT+Dax-Medium">
    <w:altName w:val="Dax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B5B5B5" w:themeColor="text1" w:themeTint="66"/>
      </w:rPr>
      <w:id w:val="-1121370381"/>
      <w:docPartObj>
        <w:docPartGallery w:val="Page Numbers (Bottom of Page)"/>
        <w:docPartUnique/>
      </w:docPartObj>
    </w:sdtPr>
    <w:sdtEndPr/>
    <w:sdtContent>
      <w:sdt>
        <w:sdtPr>
          <w:rPr>
            <w:color w:val="B5B5B5" w:themeColor="text1" w:themeTint="6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CBB5A5B" w14:textId="74A4A977" w:rsidR="00D54D26" w:rsidRPr="00A06A84" w:rsidRDefault="00D54D26">
            <w:pPr>
              <w:pStyle w:val="Rodap"/>
              <w:rPr>
                <w:color w:val="B5B5B5" w:themeColor="text1" w:themeTint="66"/>
              </w:rPr>
            </w:pPr>
            <w:r w:rsidRPr="00A06A84">
              <w:rPr>
                <w:color w:val="474747" w:themeColor="text1"/>
              </w:rPr>
              <w:t xml:space="preserve">Página </w:t>
            </w:r>
            <w:r w:rsidRPr="00A06A84">
              <w:rPr>
                <w:b/>
                <w:bCs/>
                <w:color w:val="474747" w:themeColor="text1"/>
                <w:sz w:val="24"/>
              </w:rPr>
              <w:fldChar w:fldCharType="begin"/>
            </w:r>
            <w:r w:rsidRPr="00A06A84">
              <w:rPr>
                <w:b/>
                <w:bCs/>
                <w:color w:val="474747" w:themeColor="text1"/>
              </w:rPr>
              <w:instrText>PAGE</w:instrText>
            </w:r>
            <w:r w:rsidRPr="00A06A84">
              <w:rPr>
                <w:b/>
                <w:bCs/>
                <w:color w:val="474747" w:themeColor="text1"/>
                <w:sz w:val="24"/>
              </w:rPr>
              <w:fldChar w:fldCharType="separate"/>
            </w:r>
            <w:r w:rsidRPr="00A06A84">
              <w:rPr>
                <w:b/>
                <w:bCs/>
                <w:color w:val="474747" w:themeColor="text1"/>
              </w:rPr>
              <w:t>2</w:t>
            </w:r>
            <w:r w:rsidRPr="00A06A84">
              <w:rPr>
                <w:b/>
                <w:bCs/>
                <w:color w:val="474747" w:themeColor="text1"/>
                <w:sz w:val="24"/>
              </w:rPr>
              <w:fldChar w:fldCharType="end"/>
            </w:r>
            <w:r w:rsidRPr="00A06A84">
              <w:rPr>
                <w:color w:val="474747" w:themeColor="text1"/>
              </w:rPr>
              <w:t xml:space="preserve"> de </w:t>
            </w:r>
            <w:r w:rsidRPr="00A06A84">
              <w:rPr>
                <w:b/>
                <w:bCs/>
                <w:color w:val="474747" w:themeColor="text1"/>
                <w:sz w:val="24"/>
              </w:rPr>
              <w:fldChar w:fldCharType="begin"/>
            </w:r>
            <w:r w:rsidRPr="00A06A84">
              <w:rPr>
                <w:b/>
                <w:bCs/>
                <w:color w:val="474747" w:themeColor="text1"/>
              </w:rPr>
              <w:instrText>NUMPAGES</w:instrText>
            </w:r>
            <w:r w:rsidRPr="00A06A84">
              <w:rPr>
                <w:b/>
                <w:bCs/>
                <w:color w:val="474747" w:themeColor="text1"/>
                <w:sz w:val="24"/>
              </w:rPr>
              <w:fldChar w:fldCharType="separate"/>
            </w:r>
            <w:r w:rsidRPr="00A06A84">
              <w:rPr>
                <w:b/>
                <w:bCs/>
                <w:color w:val="474747" w:themeColor="text1"/>
              </w:rPr>
              <w:t>2</w:t>
            </w:r>
            <w:r w:rsidRPr="00A06A84">
              <w:rPr>
                <w:b/>
                <w:bCs/>
                <w:color w:val="474747" w:themeColor="text1"/>
                <w:sz w:val="24"/>
              </w:rPr>
              <w:fldChar w:fldCharType="end"/>
            </w:r>
            <w:r w:rsidR="00A06A84" w:rsidRPr="00A06A84">
              <w:rPr>
                <w:b/>
                <w:bCs/>
                <w:color w:val="474747" w:themeColor="text1"/>
                <w:sz w:val="24"/>
              </w:rPr>
              <w:tab/>
            </w:r>
            <w:r w:rsidR="00C06A8D">
              <w:rPr>
                <w:b/>
                <w:bCs/>
                <w:color w:val="474747" w:themeColor="text1"/>
                <w:sz w:val="24"/>
              </w:rPr>
              <w:t xml:space="preserve">                                     </w:t>
            </w:r>
            <w:r w:rsidR="006F70BC" w:rsidRPr="006F70BC">
              <w:rPr>
                <w:color w:val="474747" w:themeColor="text1"/>
                <w:szCs w:val="16"/>
              </w:rPr>
              <w:t>PGS-M</w:t>
            </w:r>
            <w:r w:rsidR="0086695A">
              <w:rPr>
                <w:color w:val="474747" w:themeColor="text1"/>
                <w:szCs w:val="16"/>
              </w:rPr>
              <w:t>O</w:t>
            </w:r>
            <w:r w:rsidR="006F70BC" w:rsidRPr="006F70BC">
              <w:rPr>
                <w:color w:val="474747" w:themeColor="text1"/>
                <w:szCs w:val="16"/>
              </w:rPr>
              <w:t>S-EHS-208</w:t>
            </w:r>
            <w:r w:rsidR="006F70BC">
              <w:rPr>
                <w:b/>
                <w:bCs/>
                <w:color w:val="474747" w:themeColor="text1"/>
                <w:sz w:val="24"/>
              </w:rPr>
              <w:t xml:space="preserve"> - </w:t>
            </w:r>
            <w:r w:rsidR="006F70BC" w:rsidRPr="006F70BC">
              <w:rPr>
                <w:color w:val="474747" w:themeColor="text1"/>
                <w:szCs w:val="16"/>
              </w:rPr>
              <w:t xml:space="preserve">Programa de Controle Médico de </w:t>
            </w:r>
            <w:proofErr w:type="spellStart"/>
            <w:r w:rsidR="006F70BC" w:rsidRPr="006F70BC">
              <w:rPr>
                <w:color w:val="474747" w:themeColor="text1"/>
                <w:szCs w:val="16"/>
              </w:rPr>
              <w:t>Sáude</w:t>
            </w:r>
            <w:proofErr w:type="spellEnd"/>
            <w:r w:rsidR="006F70BC" w:rsidRPr="006F70BC">
              <w:rPr>
                <w:color w:val="474747" w:themeColor="text1"/>
                <w:szCs w:val="16"/>
              </w:rPr>
              <w:t xml:space="preserve"> Ocupacional - PCMSO</w:t>
            </w:r>
            <w:r w:rsidR="000B551B">
              <w:rPr>
                <w:color w:val="474747" w:themeColor="text1"/>
                <w:szCs w:val="16"/>
              </w:rPr>
              <w:t xml:space="preserve"> </w:t>
            </w:r>
          </w:p>
        </w:sdtContent>
      </w:sdt>
    </w:sdtContent>
  </w:sdt>
  <w:p w14:paraId="6377D14B" w14:textId="77777777" w:rsidR="001E23A0" w:rsidRPr="00EC7898" w:rsidRDefault="001E23A0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D154" w14:textId="77777777" w:rsidR="001E23A0" w:rsidRDefault="001E23A0">
    <w:pPr>
      <w:pStyle w:val="Rodap"/>
      <w:jc w:val="center"/>
    </w:pPr>
  </w:p>
  <w:p w14:paraId="6377D155" w14:textId="77777777" w:rsidR="001E23A0" w:rsidRDefault="001E23A0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5443E" w14:textId="77777777" w:rsidR="00B84969" w:rsidRDefault="00B84969">
      <w:r>
        <w:separator/>
      </w:r>
    </w:p>
  </w:footnote>
  <w:footnote w:type="continuationSeparator" w:id="0">
    <w:p w14:paraId="7B03217D" w14:textId="77777777" w:rsidR="00B84969" w:rsidRDefault="00B84969">
      <w:r>
        <w:continuationSeparator/>
      </w:r>
    </w:p>
  </w:footnote>
  <w:footnote w:type="continuationNotice" w:id="1">
    <w:p w14:paraId="2E399C7A" w14:textId="77777777" w:rsidR="00B84969" w:rsidRDefault="00B849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D141" w14:textId="666C3F15" w:rsidR="001E23A0" w:rsidRPr="00081681" w:rsidRDefault="00E54E0F" w:rsidP="00954889">
    <w:pPr>
      <w:ind w:left="-851"/>
      <w:rPr>
        <w:rFonts w:asciiTheme="minorHAnsi" w:hAnsiTheme="minorHAnsi"/>
      </w:rPr>
    </w:pPr>
    <w:r>
      <w:rPr>
        <w:noProof/>
      </w:rPr>
      <w:drawing>
        <wp:anchor distT="0" distB="0" distL="114300" distR="114300" simplePos="0" relativeHeight="251660292" behindDoc="1" locked="0" layoutInCell="1" allowOverlap="1" wp14:anchorId="61BCEE28" wp14:editId="017ED1BF">
          <wp:simplePos x="0" y="0"/>
          <wp:positionH relativeFrom="margin">
            <wp:posOffset>5623316</wp:posOffset>
          </wp:positionH>
          <wp:positionV relativeFrom="paragraph">
            <wp:posOffset>-269335</wp:posOffset>
          </wp:positionV>
          <wp:extent cx="1009650" cy="495300"/>
          <wp:effectExtent l="0" t="0" r="0" b="0"/>
          <wp:wrapTight wrapText="bothSides">
            <wp:wrapPolygon edited="0">
              <wp:start x="0" y="0"/>
              <wp:lineTo x="0" y="20769"/>
              <wp:lineTo x="21192" y="20769"/>
              <wp:lineTo x="21192" y="0"/>
              <wp:lineTo x="0" y="0"/>
            </wp:wrapPolygon>
          </wp:wrapTight>
          <wp:docPr id="1518748994" name="Imagem 1" descr="Gráfic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8748994" name="Imagem 1" descr="Gráfico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65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23A0" w:rsidRPr="00081681">
      <w:rPr>
        <w:rFonts w:asciiTheme="minorHAnsi" w:hAnsiTheme="minorHAnsi"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377D158" wp14:editId="789AD1B7">
              <wp:simplePos x="0" y="0"/>
              <wp:positionH relativeFrom="column">
                <wp:posOffset>-101490</wp:posOffset>
              </wp:positionH>
              <wp:positionV relativeFrom="paragraph">
                <wp:posOffset>-330945</wp:posOffset>
              </wp:positionV>
              <wp:extent cx="6885305" cy="702750"/>
              <wp:effectExtent l="0" t="0" r="0" b="2540"/>
              <wp:wrapNone/>
              <wp:docPr id="42" name="Group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5305" cy="702750"/>
                        <a:chOff x="0" y="0"/>
                        <a:chExt cx="6885305" cy="702750"/>
                      </a:xfrm>
                    </wpg:grpSpPr>
                    <wps:wsp>
                      <wps:cNvPr id="43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7D160" w14:textId="43EE30D5" w:rsidR="001E23A0" w:rsidRPr="00A272B4" w:rsidRDefault="001565A0" w:rsidP="009548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="Arial" w:eastAsia="MS PGothic" w:hAnsi="Arial" w:cs="Arial"/>
                                <w:b/>
                                <w:bCs/>
                                <w:kern w:val="24"/>
                                <w:sz w:val="28"/>
                                <w:szCs w:val="30"/>
                              </w:rPr>
                              <w:t>Programa de Controle Médico de Saúde Ocupacional - PCMSO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47" name="Rectangle 14"/>
                      <wps:cNvSpPr>
                        <a:spLocks noChangeArrowheads="1"/>
                      </wps:cNvSpPr>
                      <wps:spPr bwMode="auto">
                        <a:xfrm>
                          <a:off x="0" y="666750"/>
                          <a:ext cx="6885305" cy="360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77D158" id="Group 42" o:spid="_x0000_s1026" style="position:absolute;left:0;text-align:left;margin-left:-8pt;margin-top:-26.05pt;width:542.15pt;height:55.35pt;z-index:251658241;mso-height-relative:margin" coordsize="68853,7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">
              <v:rect id="Rectangle 48" o:spid="_x0000_s1027" style="position:absolute;width:585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" filled="f" stroked="f">
                <v:textbox inset="0">
                  <w:txbxContent>
                    <w:p w14:paraId="6377D160" w14:textId="43EE30D5" w:rsidR="001E23A0" w:rsidRPr="00A272B4" w:rsidRDefault="001565A0" w:rsidP="009548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sz w:val="28"/>
                          <w:szCs w:val="30"/>
                        </w:rPr>
                      </w:pPr>
                      <w:r>
                        <w:rPr>
                          <w:rFonts w:ascii="Arial" w:eastAsia="MS PGothic" w:hAnsi="Arial" w:cs="Arial"/>
                          <w:b/>
                          <w:bCs/>
                          <w:kern w:val="24"/>
                          <w:sz w:val="28"/>
                          <w:szCs w:val="30"/>
                        </w:rPr>
                        <w:t>Programa de Controle Médico de Saúde Ocupacional - PCMSO</w:t>
                      </w:r>
                    </w:p>
                  </w:txbxContent>
                </v:textbox>
              </v:rect>
              <v:rect id="Rectangle 14" o:spid="_x0000_s1028" style="position:absolute;top:6667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" fillcolor="#353535 [2413]" stroked="f"/>
            </v:group>
          </w:pict>
        </mc:Fallback>
      </mc:AlternateContent>
    </w:r>
    <w:r w:rsidR="001E23A0" w:rsidRPr="00081681">
      <w:rPr>
        <w:rFonts w:asciiTheme="minorHAnsi" w:hAnsiTheme="minorHAnsi"/>
        <w:noProof/>
      </w:rPr>
      <w:drawing>
        <wp:anchor distT="0" distB="0" distL="114300" distR="114300" simplePos="0" relativeHeight="251658242" behindDoc="0" locked="0" layoutInCell="1" allowOverlap="1" wp14:anchorId="6377D15A" wp14:editId="7D173CD5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5" name="Imagem 5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77D142" w14:textId="71545033" w:rsidR="001E23A0" w:rsidRDefault="001E23A0" w:rsidP="00954889">
    <w:pPr>
      <w:rPr>
        <w:rFonts w:asciiTheme="minorHAnsi" w:hAnsiTheme="minorHAnsi" w:cs="Arial"/>
        <w:b/>
        <w:sz w:val="28"/>
      </w:rPr>
    </w:pPr>
  </w:p>
  <w:p w14:paraId="6377D147" w14:textId="77777777" w:rsidR="001E23A0" w:rsidRDefault="001E23A0">
    <w:pPr>
      <w:rPr>
        <w:sz w:val="2"/>
      </w:rPr>
    </w:pPr>
  </w:p>
  <w:p w14:paraId="6377D148" w14:textId="77777777" w:rsidR="001E23A0" w:rsidRDefault="001E23A0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D14C" w14:textId="77777777" w:rsidR="001E23A0" w:rsidRDefault="001E23A0" w:rsidP="007B62D8">
    <w:pPr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6377D15C" wp14:editId="44852778">
              <wp:simplePos x="0" y="0"/>
              <wp:positionH relativeFrom="column">
                <wp:posOffset>-102235</wp:posOffset>
              </wp:positionH>
              <wp:positionV relativeFrom="paragraph">
                <wp:posOffset>-309576</wp:posOffset>
              </wp:positionV>
              <wp:extent cx="6886575" cy="674175"/>
              <wp:effectExtent l="0" t="0" r="9525" b="0"/>
              <wp:wrapNone/>
              <wp:docPr id="4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6575" cy="674175"/>
                        <a:chOff x="0" y="0"/>
                        <a:chExt cx="6886575" cy="674175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7D161" w14:textId="77777777" w:rsidR="001E23A0" w:rsidRPr="001D5837" w:rsidRDefault="001E23A0" w:rsidP="001D58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6666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="Arial" w:eastAsia="MS PGothic" w:hAnsi="Arial" w:cs="Arial"/>
                                <w:b/>
                                <w:bCs/>
                                <w:color w:val="006666"/>
                                <w:kern w:val="24"/>
                                <w:sz w:val="28"/>
                                <w:szCs w:val="30"/>
                              </w:rPr>
                              <w:t>Gestão de Documentos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g:grpSp>
                      <wpg:cNvPr id="40" name="Grupo 40"/>
                      <wpg:cNvGrpSpPr/>
                      <wpg:grpSpPr>
                        <a:xfrm>
                          <a:off x="0" y="0"/>
                          <a:ext cx="6886575" cy="674175"/>
                          <a:chOff x="0" y="0"/>
                          <a:chExt cx="6886575" cy="674175"/>
                        </a:xfrm>
                      </wpg:grpSpPr>
                      <pic:pic xmlns:pic="http://schemas.openxmlformats.org/drawingml/2006/picture">
                        <pic:nvPicPr>
                          <pic:cNvPr id="37" name="Imagem 42" descr="Descrição: vale_c_sm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34050" y="0"/>
                            <a:ext cx="11525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638175"/>
                            <a:ext cx="6885305" cy="36000"/>
                          </a:xfrm>
                          <a:prstGeom prst="rect">
                            <a:avLst/>
                          </a:prstGeom>
                          <a:solidFill>
                            <a:srgbClr val="006666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77D15C" id="Group 41" o:spid="_x0000_s1029" style="position:absolute;left:0;text-align:left;margin-left:-8.05pt;margin-top:-24.4pt;width:542.25pt;height:53.1pt;z-index:251658243;mso-width-relative:margin;mso-height-relative:margin" coordsize="68865,67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">
              <v:rect id="Rectangle 48" o:spid="_x0000_s1030" style="position:absolute;width:585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" filled="f" stroked="f">
                <v:textbox inset="0">
                  <w:txbxContent>
                    <w:p w14:paraId="6377D161" w14:textId="77777777" w:rsidR="001E23A0" w:rsidRPr="001D5837" w:rsidRDefault="001E23A0" w:rsidP="001D58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6666"/>
                          <w:sz w:val="28"/>
                          <w:szCs w:val="30"/>
                        </w:rPr>
                      </w:pPr>
                      <w:r>
                        <w:rPr>
                          <w:rFonts w:ascii="Arial" w:eastAsia="MS PGothic" w:hAnsi="Arial" w:cs="Arial"/>
                          <w:b/>
                          <w:bCs/>
                          <w:color w:val="006666"/>
                          <w:kern w:val="24"/>
                          <w:sz w:val="28"/>
                          <w:szCs w:val="30"/>
                        </w:rPr>
                        <w:t>Gestão de Documentos</w:t>
                      </w:r>
                    </w:p>
                  </w:txbxContent>
                </v:textbox>
              </v:rect>
              <v:group id="Grupo 40" o:spid="_x0000_s1031" style="position:absolute;width:68865;height:6741" coordsize="68865,6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42" o:spid="_x0000_s1032" type="#_x0000_t75" alt="Descrição: vale_c_sm" style="position:absolute;left:57340;width:11525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">
                  <v:imagedata r:id="rId2" o:title=" vale_c_sm"/>
                </v:shape>
                <v:rect id="Rectangle 14" o:spid="_x0000_s1033" style="position:absolute;top:6381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" fillcolor="#066" stroked="f"/>
              </v:group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8244" behindDoc="0" locked="0" layoutInCell="1" allowOverlap="1" wp14:anchorId="6377D15E" wp14:editId="434804A1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6" name="Imagem 6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77D14D" w14:textId="77777777" w:rsidR="001E23A0" w:rsidRDefault="001E23A0" w:rsidP="003575DA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1E23A0" w:rsidRPr="00614112" w14:paraId="6377D151" w14:textId="77777777" w:rsidTr="00614112">
      <w:tc>
        <w:tcPr>
          <w:tcW w:w="4537" w:type="dxa"/>
        </w:tcPr>
        <w:p w14:paraId="6377D14E" w14:textId="77777777" w:rsidR="001E23A0" w:rsidRPr="00614112" w:rsidRDefault="001E23A0" w:rsidP="00614112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>PGS-0000-42-001</w:t>
          </w:r>
        </w:p>
      </w:tc>
      <w:tc>
        <w:tcPr>
          <w:tcW w:w="3490" w:type="dxa"/>
        </w:tcPr>
        <w:p w14:paraId="6377D14F" w14:textId="77777777" w:rsidR="001E23A0" w:rsidRPr="00614112" w:rsidRDefault="001E23A0" w:rsidP="00F607A0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>Rev.: 05-</w:t>
          </w:r>
          <w:r>
            <w:rPr>
              <w:rFonts w:ascii="Arial" w:hAnsi="Arial" w:cs="Arial"/>
              <w:b/>
              <w:color w:val="005E5B" w:themeColor="text2" w:themeShade="BF"/>
              <w:sz w:val="22"/>
            </w:rPr>
            <w:t>30/04/2015</w:t>
          </w:r>
        </w:p>
      </w:tc>
      <w:tc>
        <w:tcPr>
          <w:tcW w:w="2888" w:type="dxa"/>
        </w:tcPr>
        <w:p w14:paraId="6377D150" w14:textId="77777777" w:rsidR="001E23A0" w:rsidRPr="00614112" w:rsidRDefault="001E23A0" w:rsidP="002D5153">
          <w:pPr>
            <w:tabs>
              <w:tab w:val="left" w:pos="3060"/>
            </w:tabs>
            <w:jc w:val="right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Pág.: </w:t>
          </w:r>
          <w:r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>
            <w:rPr>
              <w:rFonts w:ascii="Arial" w:hAnsi="Arial" w:cs="Arial"/>
              <w:b/>
              <w:color w:val="005E5B" w:themeColor="text2" w:themeShade="BF"/>
              <w:sz w:val="22"/>
            </w:rPr>
            <w:instrText xml:space="preserve"> PAGE  \* Arabic  \* MERGEFORMAT </w:instrText>
          </w:r>
          <w:r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1</w:t>
          </w:r>
          <w:r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2D5153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2D5153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2D5153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2D5153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BD3551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7</w:t>
          </w:r>
          <w:r w:rsidRPr="002D5153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14:paraId="6377D152" w14:textId="77777777" w:rsidR="001E23A0" w:rsidRPr="001D5837" w:rsidRDefault="001E23A0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6377D153" w14:textId="77777777" w:rsidR="001E23A0" w:rsidRPr="0051496D" w:rsidRDefault="001E23A0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559D8"/>
    <w:multiLevelType w:val="hybridMultilevel"/>
    <w:tmpl w:val="DED65796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B63C1"/>
    <w:multiLevelType w:val="hybridMultilevel"/>
    <w:tmpl w:val="7C20589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2E72B0"/>
    <w:multiLevelType w:val="hybridMultilevel"/>
    <w:tmpl w:val="4E28B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F2FCB"/>
    <w:multiLevelType w:val="hybridMultilevel"/>
    <w:tmpl w:val="9FB69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E13A4"/>
    <w:multiLevelType w:val="multilevel"/>
    <w:tmpl w:val="090ECD7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D826B28"/>
    <w:multiLevelType w:val="hybridMultilevel"/>
    <w:tmpl w:val="31D63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44C1C"/>
    <w:multiLevelType w:val="hybridMultilevel"/>
    <w:tmpl w:val="31A842B4"/>
    <w:lvl w:ilvl="0" w:tplc="0409000B">
      <w:start w:val="1"/>
      <w:numFmt w:val="bullet"/>
      <w:lvlText w:val=""/>
      <w:lvlJc w:val="left"/>
      <w:pPr>
        <w:ind w:left="5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 w15:restartNumberingAfterBreak="0">
    <w:nsid w:val="3F9E4080"/>
    <w:multiLevelType w:val="hybridMultilevel"/>
    <w:tmpl w:val="4BA6A806"/>
    <w:lvl w:ilvl="0" w:tplc="FFFFFFFF">
      <w:start w:val="1"/>
      <w:numFmt w:val="bullet"/>
      <w:pStyle w:val="Bolinha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  <w:color w:val="000080"/>
      </w:rPr>
    </w:lvl>
    <w:lvl w:ilvl="1" w:tplc="FFFFFFFF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4168020C"/>
    <w:multiLevelType w:val="hybridMultilevel"/>
    <w:tmpl w:val="50D21C1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11EC5"/>
    <w:multiLevelType w:val="hybridMultilevel"/>
    <w:tmpl w:val="3AD098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31B2"/>
    <w:multiLevelType w:val="hybridMultilevel"/>
    <w:tmpl w:val="AE2447DA"/>
    <w:lvl w:ilvl="0" w:tplc="0416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972DF"/>
    <w:multiLevelType w:val="hybridMultilevel"/>
    <w:tmpl w:val="3962D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5" w15:restartNumberingAfterBreak="0">
    <w:nsid w:val="4A957660"/>
    <w:multiLevelType w:val="hybridMultilevel"/>
    <w:tmpl w:val="B62C54BA"/>
    <w:lvl w:ilvl="0" w:tplc="D6C005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FA712DD"/>
    <w:multiLevelType w:val="multilevel"/>
    <w:tmpl w:val="84508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D6A7C59"/>
    <w:multiLevelType w:val="hybridMultilevel"/>
    <w:tmpl w:val="EA30D58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A67C91"/>
    <w:multiLevelType w:val="hybridMultilevel"/>
    <w:tmpl w:val="1CBA90D6"/>
    <w:lvl w:ilvl="0" w:tplc="9D066AA6">
      <w:start w:val="1"/>
      <w:numFmt w:val="decimal"/>
      <w:pStyle w:val="Estilo1"/>
      <w:lvlText w:val="5.1.%1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32B89"/>
    <w:multiLevelType w:val="hybridMultilevel"/>
    <w:tmpl w:val="42AA093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3A75AB"/>
    <w:multiLevelType w:val="hybridMultilevel"/>
    <w:tmpl w:val="0576D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F85F1D"/>
    <w:multiLevelType w:val="hybridMultilevel"/>
    <w:tmpl w:val="28165C3C"/>
    <w:lvl w:ilvl="0" w:tplc="0416000D">
      <w:start w:val="1"/>
      <w:numFmt w:val="bullet"/>
      <w:lvlText w:val=""/>
      <w:lvlJc w:val="left"/>
      <w:pPr>
        <w:ind w:left="58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 w15:restartNumberingAfterBreak="0">
    <w:nsid w:val="7D4050FD"/>
    <w:multiLevelType w:val="hybridMultilevel"/>
    <w:tmpl w:val="31A4D7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E7752"/>
    <w:multiLevelType w:val="multilevel"/>
    <w:tmpl w:val="B0C4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5611787">
    <w:abstractNumId w:val="6"/>
  </w:num>
  <w:num w:numId="2" w16cid:durableId="1989435292">
    <w:abstractNumId w:val="2"/>
  </w:num>
  <w:num w:numId="3" w16cid:durableId="1582173685">
    <w:abstractNumId w:val="14"/>
  </w:num>
  <w:num w:numId="4" w16cid:durableId="1610234800">
    <w:abstractNumId w:val="5"/>
  </w:num>
  <w:num w:numId="5" w16cid:durableId="1567450469">
    <w:abstractNumId w:val="9"/>
  </w:num>
  <w:num w:numId="6" w16cid:durableId="464011055">
    <w:abstractNumId w:val="18"/>
  </w:num>
  <w:num w:numId="7" w16cid:durableId="2027050241">
    <w:abstractNumId w:val="11"/>
  </w:num>
  <w:num w:numId="8" w16cid:durableId="1267233721">
    <w:abstractNumId w:val="15"/>
  </w:num>
  <w:num w:numId="9" w16cid:durableId="1384020202">
    <w:abstractNumId w:val="1"/>
  </w:num>
  <w:num w:numId="10" w16cid:durableId="1981297971">
    <w:abstractNumId w:val="4"/>
  </w:num>
  <w:num w:numId="11" w16cid:durableId="891577949">
    <w:abstractNumId w:val="7"/>
  </w:num>
  <w:num w:numId="12" w16cid:durableId="1205368489">
    <w:abstractNumId w:val="17"/>
  </w:num>
  <w:num w:numId="13" w16cid:durableId="1683898199">
    <w:abstractNumId w:val="19"/>
  </w:num>
  <w:num w:numId="14" w16cid:durableId="1021667290">
    <w:abstractNumId w:val="12"/>
  </w:num>
  <w:num w:numId="15" w16cid:durableId="750277727">
    <w:abstractNumId w:val="0"/>
  </w:num>
  <w:num w:numId="16" w16cid:durableId="1883442771">
    <w:abstractNumId w:val="8"/>
  </w:num>
  <w:num w:numId="17" w16cid:durableId="1221328910">
    <w:abstractNumId w:val="10"/>
  </w:num>
  <w:num w:numId="18" w16cid:durableId="858666918">
    <w:abstractNumId w:val="21"/>
  </w:num>
  <w:num w:numId="19" w16cid:durableId="1826045830">
    <w:abstractNumId w:val="16"/>
  </w:num>
  <w:num w:numId="20" w16cid:durableId="755129742">
    <w:abstractNumId w:val="23"/>
  </w:num>
  <w:num w:numId="21" w16cid:durableId="1034695559">
    <w:abstractNumId w:val="20"/>
  </w:num>
  <w:num w:numId="22" w16cid:durableId="2050372239">
    <w:abstractNumId w:val="13"/>
  </w:num>
  <w:num w:numId="23" w16cid:durableId="1554151342">
    <w:abstractNumId w:val="3"/>
  </w:num>
  <w:num w:numId="24" w16cid:durableId="1038774159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#ddd,#f8f8f8,#eaeaea"/>
    </o:shapedefaults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PROVER" w:val="SARSUR, ABDALLA - Uberaba 3, MG"/>
    <w:docVar w:name="CONSENT" w:val="-"/>
    <w:docVar w:name="DATEREV" w:val="-"/>
    <w:docVar w:name="DOC" w:val="PGS-MFS-EHS-208"/>
    <w:docVar w:name="ELABFUNCTION" w:val="Analista de Qualidade Pl"/>
    <w:docVar w:name="ELABORATOR" w:val="Maria Pimenta Braga, Tatiane - Tapira, MG"/>
    <w:docVar w:name="ELABUSERFUNCTION" w:val="Ana Altiva Cacheado Mateus - Analista de Qualidade Pl"/>
    <w:docVar w:name="IDLOGINCURRENT" w:val="estagiario.marcoa"/>
    <w:docVar w:name="NMUSERCURRENT" w:val="Marco Antonio dos S Junior"/>
    <w:docVar w:name="REV" w:val="00"/>
    <w:docVar w:name="TITLE" w:val="Programa de Controle Médico de Saúde Ocupacional"/>
  </w:docVars>
  <w:rsids>
    <w:rsidRoot w:val="00272880"/>
    <w:rsid w:val="000020EA"/>
    <w:rsid w:val="0000232D"/>
    <w:rsid w:val="00002449"/>
    <w:rsid w:val="00003475"/>
    <w:rsid w:val="000036BD"/>
    <w:rsid w:val="00004119"/>
    <w:rsid w:val="00004F3F"/>
    <w:rsid w:val="00006170"/>
    <w:rsid w:val="00006BE5"/>
    <w:rsid w:val="00006D2C"/>
    <w:rsid w:val="00007D64"/>
    <w:rsid w:val="000114A2"/>
    <w:rsid w:val="00011A2F"/>
    <w:rsid w:val="00012F55"/>
    <w:rsid w:val="00012FCA"/>
    <w:rsid w:val="0001302D"/>
    <w:rsid w:val="00013BF3"/>
    <w:rsid w:val="00013C38"/>
    <w:rsid w:val="0001464A"/>
    <w:rsid w:val="000151B7"/>
    <w:rsid w:val="00016E84"/>
    <w:rsid w:val="0001703A"/>
    <w:rsid w:val="000172C2"/>
    <w:rsid w:val="00017553"/>
    <w:rsid w:val="000177BB"/>
    <w:rsid w:val="00017F8E"/>
    <w:rsid w:val="0002199A"/>
    <w:rsid w:val="00021FA9"/>
    <w:rsid w:val="00022607"/>
    <w:rsid w:val="00022FF6"/>
    <w:rsid w:val="00023115"/>
    <w:rsid w:val="000245F1"/>
    <w:rsid w:val="0002465F"/>
    <w:rsid w:val="00027320"/>
    <w:rsid w:val="000278A5"/>
    <w:rsid w:val="00030608"/>
    <w:rsid w:val="000313A0"/>
    <w:rsid w:val="00032138"/>
    <w:rsid w:val="000328C5"/>
    <w:rsid w:val="00032CBD"/>
    <w:rsid w:val="00033167"/>
    <w:rsid w:val="000345E0"/>
    <w:rsid w:val="00035A36"/>
    <w:rsid w:val="00037068"/>
    <w:rsid w:val="00037973"/>
    <w:rsid w:val="0004187D"/>
    <w:rsid w:val="00042FA1"/>
    <w:rsid w:val="00043676"/>
    <w:rsid w:val="0004542E"/>
    <w:rsid w:val="00045F12"/>
    <w:rsid w:val="00046691"/>
    <w:rsid w:val="00047184"/>
    <w:rsid w:val="00050F44"/>
    <w:rsid w:val="0005171B"/>
    <w:rsid w:val="00052B82"/>
    <w:rsid w:val="0005417E"/>
    <w:rsid w:val="00055D5F"/>
    <w:rsid w:val="00060D5A"/>
    <w:rsid w:val="00061871"/>
    <w:rsid w:val="00064282"/>
    <w:rsid w:val="0006539F"/>
    <w:rsid w:val="00065B9E"/>
    <w:rsid w:val="00066645"/>
    <w:rsid w:val="000673B2"/>
    <w:rsid w:val="000676AA"/>
    <w:rsid w:val="00067CEF"/>
    <w:rsid w:val="00067DE9"/>
    <w:rsid w:val="00070312"/>
    <w:rsid w:val="0007108E"/>
    <w:rsid w:val="000722BE"/>
    <w:rsid w:val="0007256C"/>
    <w:rsid w:val="00072898"/>
    <w:rsid w:val="00074F6E"/>
    <w:rsid w:val="000765BC"/>
    <w:rsid w:val="00076625"/>
    <w:rsid w:val="000768E4"/>
    <w:rsid w:val="00081681"/>
    <w:rsid w:val="00081801"/>
    <w:rsid w:val="000818AF"/>
    <w:rsid w:val="00082184"/>
    <w:rsid w:val="0008248C"/>
    <w:rsid w:val="000856B8"/>
    <w:rsid w:val="000861BB"/>
    <w:rsid w:val="0008674F"/>
    <w:rsid w:val="000867B1"/>
    <w:rsid w:val="00091827"/>
    <w:rsid w:val="00093005"/>
    <w:rsid w:val="00093D3B"/>
    <w:rsid w:val="0009489A"/>
    <w:rsid w:val="00094A77"/>
    <w:rsid w:val="00097986"/>
    <w:rsid w:val="000A010C"/>
    <w:rsid w:val="000A06FB"/>
    <w:rsid w:val="000A1C5E"/>
    <w:rsid w:val="000A3723"/>
    <w:rsid w:val="000A436C"/>
    <w:rsid w:val="000A4FCE"/>
    <w:rsid w:val="000A5AFF"/>
    <w:rsid w:val="000A635A"/>
    <w:rsid w:val="000A66DD"/>
    <w:rsid w:val="000A6CEA"/>
    <w:rsid w:val="000B08CF"/>
    <w:rsid w:val="000B3A46"/>
    <w:rsid w:val="000B3B5B"/>
    <w:rsid w:val="000B551B"/>
    <w:rsid w:val="000B58C6"/>
    <w:rsid w:val="000B5EBD"/>
    <w:rsid w:val="000B6599"/>
    <w:rsid w:val="000B6B2B"/>
    <w:rsid w:val="000C07A8"/>
    <w:rsid w:val="000C13F8"/>
    <w:rsid w:val="000C1EB4"/>
    <w:rsid w:val="000C224A"/>
    <w:rsid w:val="000C2A1D"/>
    <w:rsid w:val="000C7E9C"/>
    <w:rsid w:val="000D17D0"/>
    <w:rsid w:val="000D215A"/>
    <w:rsid w:val="000D2A0D"/>
    <w:rsid w:val="000D2C1D"/>
    <w:rsid w:val="000D3005"/>
    <w:rsid w:val="000D6437"/>
    <w:rsid w:val="000D7BFA"/>
    <w:rsid w:val="000E1439"/>
    <w:rsid w:val="000E20D4"/>
    <w:rsid w:val="000E57C5"/>
    <w:rsid w:val="000E5A85"/>
    <w:rsid w:val="000E5FF5"/>
    <w:rsid w:val="000E632B"/>
    <w:rsid w:val="000E701A"/>
    <w:rsid w:val="000E7284"/>
    <w:rsid w:val="000E7891"/>
    <w:rsid w:val="000F07AC"/>
    <w:rsid w:val="000F11BB"/>
    <w:rsid w:val="000F1215"/>
    <w:rsid w:val="000F19D2"/>
    <w:rsid w:val="000F206F"/>
    <w:rsid w:val="000F2D94"/>
    <w:rsid w:val="000F45E7"/>
    <w:rsid w:val="000F6746"/>
    <w:rsid w:val="00100349"/>
    <w:rsid w:val="001046B0"/>
    <w:rsid w:val="00104858"/>
    <w:rsid w:val="001062C1"/>
    <w:rsid w:val="001074A9"/>
    <w:rsid w:val="00107DFE"/>
    <w:rsid w:val="0011077E"/>
    <w:rsid w:val="00110E01"/>
    <w:rsid w:val="0011120E"/>
    <w:rsid w:val="00111AC5"/>
    <w:rsid w:val="0011224F"/>
    <w:rsid w:val="0011247E"/>
    <w:rsid w:val="00112FC5"/>
    <w:rsid w:val="001131D2"/>
    <w:rsid w:val="00115E34"/>
    <w:rsid w:val="00121A5B"/>
    <w:rsid w:val="00121CAD"/>
    <w:rsid w:val="00122143"/>
    <w:rsid w:val="00122775"/>
    <w:rsid w:val="001235EB"/>
    <w:rsid w:val="001240A0"/>
    <w:rsid w:val="0012531E"/>
    <w:rsid w:val="001273CF"/>
    <w:rsid w:val="00127DEE"/>
    <w:rsid w:val="00130421"/>
    <w:rsid w:val="0013259E"/>
    <w:rsid w:val="00132928"/>
    <w:rsid w:val="00133FA4"/>
    <w:rsid w:val="001347E2"/>
    <w:rsid w:val="00134CEB"/>
    <w:rsid w:val="00135B58"/>
    <w:rsid w:val="0013717D"/>
    <w:rsid w:val="001373FF"/>
    <w:rsid w:val="0013757E"/>
    <w:rsid w:val="0013763B"/>
    <w:rsid w:val="00137A0A"/>
    <w:rsid w:val="00137A78"/>
    <w:rsid w:val="00140834"/>
    <w:rsid w:val="0014175D"/>
    <w:rsid w:val="00142AD8"/>
    <w:rsid w:val="00143151"/>
    <w:rsid w:val="00143295"/>
    <w:rsid w:val="00144F30"/>
    <w:rsid w:val="001450C9"/>
    <w:rsid w:val="00145522"/>
    <w:rsid w:val="00145FF4"/>
    <w:rsid w:val="00146F27"/>
    <w:rsid w:val="0014764E"/>
    <w:rsid w:val="00147C7E"/>
    <w:rsid w:val="0015048E"/>
    <w:rsid w:val="00151F57"/>
    <w:rsid w:val="00152429"/>
    <w:rsid w:val="00154E2A"/>
    <w:rsid w:val="0015596C"/>
    <w:rsid w:val="00156363"/>
    <w:rsid w:val="001565A0"/>
    <w:rsid w:val="001605C2"/>
    <w:rsid w:val="001610C4"/>
    <w:rsid w:val="00162422"/>
    <w:rsid w:val="001635AF"/>
    <w:rsid w:val="001635B8"/>
    <w:rsid w:val="00163B56"/>
    <w:rsid w:val="0016423B"/>
    <w:rsid w:val="00164B59"/>
    <w:rsid w:val="00165FD0"/>
    <w:rsid w:val="0016630B"/>
    <w:rsid w:val="00167348"/>
    <w:rsid w:val="00167CA6"/>
    <w:rsid w:val="0017173B"/>
    <w:rsid w:val="001738F2"/>
    <w:rsid w:val="001739DE"/>
    <w:rsid w:val="001750F7"/>
    <w:rsid w:val="00175612"/>
    <w:rsid w:val="00176616"/>
    <w:rsid w:val="00176B0F"/>
    <w:rsid w:val="00177C01"/>
    <w:rsid w:val="00177FE5"/>
    <w:rsid w:val="00180774"/>
    <w:rsid w:val="0018080B"/>
    <w:rsid w:val="00181A3D"/>
    <w:rsid w:val="00181FD3"/>
    <w:rsid w:val="00182A84"/>
    <w:rsid w:val="001835F4"/>
    <w:rsid w:val="00184CEB"/>
    <w:rsid w:val="00186FC6"/>
    <w:rsid w:val="0018719E"/>
    <w:rsid w:val="00187607"/>
    <w:rsid w:val="001877AC"/>
    <w:rsid w:val="00187F17"/>
    <w:rsid w:val="00193D48"/>
    <w:rsid w:val="00195929"/>
    <w:rsid w:val="00195B82"/>
    <w:rsid w:val="00195D0B"/>
    <w:rsid w:val="0019635C"/>
    <w:rsid w:val="00196CF1"/>
    <w:rsid w:val="00197341"/>
    <w:rsid w:val="001A0334"/>
    <w:rsid w:val="001A0825"/>
    <w:rsid w:val="001A0A54"/>
    <w:rsid w:val="001A0AF5"/>
    <w:rsid w:val="001A0CE7"/>
    <w:rsid w:val="001A109A"/>
    <w:rsid w:val="001A1C8A"/>
    <w:rsid w:val="001A1F42"/>
    <w:rsid w:val="001A33B1"/>
    <w:rsid w:val="001A390C"/>
    <w:rsid w:val="001A3B7E"/>
    <w:rsid w:val="001A3CB8"/>
    <w:rsid w:val="001A3E24"/>
    <w:rsid w:val="001A43C2"/>
    <w:rsid w:val="001A4D26"/>
    <w:rsid w:val="001A4F4C"/>
    <w:rsid w:val="001A52F3"/>
    <w:rsid w:val="001A5CC1"/>
    <w:rsid w:val="001A7595"/>
    <w:rsid w:val="001A7E4E"/>
    <w:rsid w:val="001B0517"/>
    <w:rsid w:val="001B1090"/>
    <w:rsid w:val="001B1899"/>
    <w:rsid w:val="001B2D32"/>
    <w:rsid w:val="001B4A3C"/>
    <w:rsid w:val="001B4FE9"/>
    <w:rsid w:val="001B5BEC"/>
    <w:rsid w:val="001B7CAF"/>
    <w:rsid w:val="001B7DE5"/>
    <w:rsid w:val="001C06EC"/>
    <w:rsid w:val="001C63AF"/>
    <w:rsid w:val="001C71F8"/>
    <w:rsid w:val="001C7C82"/>
    <w:rsid w:val="001D00CD"/>
    <w:rsid w:val="001D0891"/>
    <w:rsid w:val="001D0C04"/>
    <w:rsid w:val="001D13F2"/>
    <w:rsid w:val="001D208B"/>
    <w:rsid w:val="001D229D"/>
    <w:rsid w:val="001D3FE2"/>
    <w:rsid w:val="001D45ED"/>
    <w:rsid w:val="001D5837"/>
    <w:rsid w:val="001D5C54"/>
    <w:rsid w:val="001D710B"/>
    <w:rsid w:val="001D728E"/>
    <w:rsid w:val="001D7677"/>
    <w:rsid w:val="001E0020"/>
    <w:rsid w:val="001E21D0"/>
    <w:rsid w:val="001E23A0"/>
    <w:rsid w:val="001E5312"/>
    <w:rsid w:val="001E75A0"/>
    <w:rsid w:val="001F071B"/>
    <w:rsid w:val="001F0AB2"/>
    <w:rsid w:val="001F10A8"/>
    <w:rsid w:val="001F3134"/>
    <w:rsid w:val="001F35C7"/>
    <w:rsid w:val="001F3A17"/>
    <w:rsid w:val="001F3CD1"/>
    <w:rsid w:val="001F3EA0"/>
    <w:rsid w:val="001F58ED"/>
    <w:rsid w:val="001F60A5"/>
    <w:rsid w:val="00200ADE"/>
    <w:rsid w:val="00201BAB"/>
    <w:rsid w:val="00203117"/>
    <w:rsid w:val="00210757"/>
    <w:rsid w:val="00212409"/>
    <w:rsid w:val="0021243D"/>
    <w:rsid w:val="0021256D"/>
    <w:rsid w:val="00212C69"/>
    <w:rsid w:val="002130FF"/>
    <w:rsid w:val="002132FE"/>
    <w:rsid w:val="00214FDA"/>
    <w:rsid w:val="0021585A"/>
    <w:rsid w:val="0021588D"/>
    <w:rsid w:val="00215A97"/>
    <w:rsid w:val="002171B5"/>
    <w:rsid w:val="0022020D"/>
    <w:rsid w:val="0022076E"/>
    <w:rsid w:val="00220888"/>
    <w:rsid w:val="00221685"/>
    <w:rsid w:val="00221799"/>
    <w:rsid w:val="00223A16"/>
    <w:rsid w:val="00226810"/>
    <w:rsid w:val="002306DF"/>
    <w:rsid w:val="002313C8"/>
    <w:rsid w:val="002323FF"/>
    <w:rsid w:val="00232636"/>
    <w:rsid w:val="00232EC2"/>
    <w:rsid w:val="002337F7"/>
    <w:rsid w:val="002338F0"/>
    <w:rsid w:val="00234715"/>
    <w:rsid w:val="00234A65"/>
    <w:rsid w:val="00236B74"/>
    <w:rsid w:val="00237511"/>
    <w:rsid w:val="0024227A"/>
    <w:rsid w:val="00242541"/>
    <w:rsid w:val="0024305A"/>
    <w:rsid w:val="00243AA4"/>
    <w:rsid w:val="00245F19"/>
    <w:rsid w:val="002468B8"/>
    <w:rsid w:val="00246AD5"/>
    <w:rsid w:val="0024768C"/>
    <w:rsid w:val="00252B5C"/>
    <w:rsid w:val="00253497"/>
    <w:rsid w:val="00254201"/>
    <w:rsid w:val="002543B8"/>
    <w:rsid w:val="00256C06"/>
    <w:rsid w:val="00256C85"/>
    <w:rsid w:val="00256F2F"/>
    <w:rsid w:val="00256FB7"/>
    <w:rsid w:val="00256FE5"/>
    <w:rsid w:val="002619B3"/>
    <w:rsid w:val="00261A5E"/>
    <w:rsid w:val="002629BB"/>
    <w:rsid w:val="002647A6"/>
    <w:rsid w:val="002647EB"/>
    <w:rsid w:val="00265BB1"/>
    <w:rsid w:val="00272355"/>
    <w:rsid w:val="00272880"/>
    <w:rsid w:val="00272E02"/>
    <w:rsid w:val="0027337E"/>
    <w:rsid w:val="00273D51"/>
    <w:rsid w:val="00275926"/>
    <w:rsid w:val="002763C3"/>
    <w:rsid w:val="00277106"/>
    <w:rsid w:val="00277391"/>
    <w:rsid w:val="002777BC"/>
    <w:rsid w:val="002807B3"/>
    <w:rsid w:val="002818C0"/>
    <w:rsid w:val="00282077"/>
    <w:rsid w:val="00282722"/>
    <w:rsid w:val="00284554"/>
    <w:rsid w:val="00286273"/>
    <w:rsid w:val="00287149"/>
    <w:rsid w:val="00287AE8"/>
    <w:rsid w:val="0029118D"/>
    <w:rsid w:val="0029296A"/>
    <w:rsid w:val="00292C0E"/>
    <w:rsid w:val="00292CA9"/>
    <w:rsid w:val="00292E66"/>
    <w:rsid w:val="00294383"/>
    <w:rsid w:val="00294C22"/>
    <w:rsid w:val="00294DBC"/>
    <w:rsid w:val="00295581"/>
    <w:rsid w:val="00295D59"/>
    <w:rsid w:val="00296DA8"/>
    <w:rsid w:val="002972B8"/>
    <w:rsid w:val="002973FB"/>
    <w:rsid w:val="002977ED"/>
    <w:rsid w:val="00297C84"/>
    <w:rsid w:val="002A03A0"/>
    <w:rsid w:val="002A061C"/>
    <w:rsid w:val="002A1293"/>
    <w:rsid w:val="002A1839"/>
    <w:rsid w:val="002A3D4F"/>
    <w:rsid w:val="002A3E05"/>
    <w:rsid w:val="002A7D43"/>
    <w:rsid w:val="002B03FB"/>
    <w:rsid w:val="002B13C9"/>
    <w:rsid w:val="002B1802"/>
    <w:rsid w:val="002B1D52"/>
    <w:rsid w:val="002B2277"/>
    <w:rsid w:val="002B3EF4"/>
    <w:rsid w:val="002B459A"/>
    <w:rsid w:val="002B4691"/>
    <w:rsid w:val="002B58F7"/>
    <w:rsid w:val="002B6173"/>
    <w:rsid w:val="002B6E8F"/>
    <w:rsid w:val="002B7101"/>
    <w:rsid w:val="002B79CA"/>
    <w:rsid w:val="002B7DB0"/>
    <w:rsid w:val="002C029C"/>
    <w:rsid w:val="002C0458"/>
    <w:rsid w:val="002C0971"/>
    <w:rsid w:val="002C27E7"/>
    <w:rsid w:val="002C2A92"/>
    <w:rsid w:val="002C2E5D"/>
    <w:rsid w:val="002C30C5"/>
    <w:rsid w:val="002C3E63"/>
    <w:rsid w:val="002D1147"/>
    <w:rsid w:val="002D2606"/>
    <w:rsid w:val="002D29F3"/>
    <w:rsid w:val="002D3650"/>
    <w:rsid w:val="002D48B8"/>
    <w:rsid w:val="002D5153"/>
    <w:rsid w:val="002D669D"/>
    <w:rsid w:val="002D6E98"/>
    <w:rsid w:val="002D7298"/>
    <w:rsid w:val="002E0F97"/>
    <w:rsid w:val="002E2D51"/>
    <w:rsid w:val="002E32B6"/>
    <w:rsid w:val="002E3718"/>
    <w:rsid w:val="002E49AF"/>
    <w:rsid w:val="002E56AB"/>
    <w:rsid w:val="002E5823"/>
    <w:rsid w:val="002E5B43"/>
    <w:rsid w:val="002E5FDB"/>
    <w:rsid w:val="002E6329"/>
    <w:rsid w:val="002E655B"/>
    <w:rsid w:val="002E6E57"/>
    <w:rsid w:val="002F1A68"/>
    <w:rsid w:val="002F27E9"/>
    <w:rsid w:val="002F3120"/>
    <w:rsid w:val="002F35A7"/>
    <w:rsid w:val="002F614A"/>
    <w:rsid w:val="002F6A7D"/>
    <w:rsid w:val="002F6ADB"/>
    <w:rsid w:val="002F7DCD"/>
    <w:rsid w:val="002F7DF4"/>
    <w:rsid w:val="00303064"/>
    <w:rsid w:val="003033B6"/>
    <w:rsid w:val="00306D5C"/>
    <w:rsid w:val="00310816"/>
    <w:rsid w:val="00313501"/>
    <w:rsid w:val="00313877"/>
    <w:rsid w:val="00313911"/>
    <w:rsid w:val="003141B7"/>
    <w:rsid w:val="00316DB4"/>
    <w:rsid w:val="003211DD"/>
    <w:rsid w:val="003219A7"/>
    <w:rsid w:val="00321D9B"/>
    <w:rsid w:val="00322939"/>
    <w:rsid w:val="00322CA7"/>
    <w:rsid w:val="003236F7"/>
    <w:rsid w:val="00323FC4"/>
    <w:rsid w:val="00324C5B"/>
    <w:rsid w:val="0032527F"/>
    <w:rsid w:val="00325D08"/>
    <w:rsid w:val="00326530"/>
    <w:rsid w:val="003265E4"/>
    <w:rsid w:val="003268E5"/>
    <w:rsid w:val="00331330"/>
    <w:rsid w:val="003331F5"/>
    <w:rsid w:val="00334A45"/>
    <w:rsid w:val="00340239"/>
    <w:rsid w:val="00340348"/>
    <w:rsid w:val="00340457"/>
    <w:rsid w:val="00341FC9"/>
    <w:rsid w:val="0034409A"/>
    <w:rsid w:val="0034563F"/>
    <w:rsid w:val="00345CF6"/>
    <w:rsid w:val="003461B0"/>
    <w:rsid w:val="00346656"/>
    <w:rsid w:val="00346875"/>
    <w:rsid w:val="00347021"/>
    <w:rsid w:val="003518B5"/>
    <w:rsid w:val="003534F2"/>
    <w:rsid w:val="00353C9F"/>
    <w:rsid w:val="003543E6"/>
    <w:rsid w:val="003575DA"/>
    <w:rsid w:val="00357859"/>
    <w:rsid w:val="0035794F"/>
    <w:rsid w:val="00360848"/>
    <w:rsid w:val="00362D91"/>
    <w:rsid w:val="00367273"/>
    <w:rsid w:val="003700FD"/>
    <w:rsid w:val="00370145"/>
    <w:rsid w:val="003701D3"/>
    <w:rsid w:val="003713D1"/>
    <w:rsid w:val="00373A6C"/>
    <w:rsid w:val="00374B56"/>
    <w:rsid w:val="00376392"/>
    <w:rsid w:val="0038167D"/>
    <w:rsid w:val="00381B60"/>
    <w:rsid w:val="003825CA"/>
    <w:rsid w:val="003828C3"/>
    <w:rsid w:val="00382BF5"/>
    <w:rsid w:val="0038350C"/>
    <w:rsid w:val="003846B2"/>
    <w:rsid w:val="00385E29"/>
    <w:rsid w:val="003869F6"/>
    <w:rsid w:val="00386BCD"/>
    <w:rsid w:val="00390135"/>
    <w:rsid w:val="00390A85"/>
    <w:rsid w:val="0039183F"/>
    <w:rsid w:val="00392163"/>
    <w:rsid w:val="00393C6B"/>
    <w:rsid w:val="00396569"/>
    <w:rsid w:val="003973F7"/>
    <w:rsid w:val="00397E7A"/>
    <w:rsid w:val="003A1AAD"/>
    <w:rsid w:val="003A1BA9"/>
    <w:rsid w:val="003A21B4"/>
    <w:rsid w:val="003A222F"/>
    <w:rsid w:val="003A461A"/>
    <w:rsid w:val="003A4AC0"/>
    <w:rsid w:val="003A4AE1"/>
    <w:rsid w:val="003A4B15"/>
    <w:rsid w:val="003A4E88"/>
    <w:rsid w:val="003A56A5"/>
    <w:rsid w:val="003A7873"/>
    <w:rsid w:val="003B005D"/>
    <w:rsid w:val="003B1132"/>
    <w:rsid w:val="003B25FB"/>
    <w:rsid w:val="003C05C0"/>
    <w:rsid w:val="003C1028"/>
    <w:rsid w:val="003C1652"/>
    <w:rsid w:val="003C2F88"/>
    <w:rsid w:val="003C6C21"/>
    <w:rsid w:val="003C7763"/>
    <w:rsid w:val="003C7CE7"/>
    <w:rsid w:val="003D072B"/>
    <w:rsid w:val="003D4E2C"/>
    <w:rsid w:val="003D522B"/>
    <w:rsid w:val="003D6AD8"/>
    <w:rsid w:val="003D707E"/>
    <w:rsid w:val="003E0498"/>
    <w:rsid w:val="003E1A86"/>
    <w:rsid w:val="003E1B1A"/>
    <w:rsid w:val="003E2D93"/>
    <w:rsid w:val="003E3D77"/>
    <w:rsid w:val="003E419D"/>
    <w:rsid w:val="003E454A"/>
    <w:rsid w:val="003E45BB"/>
    <w:rsid w:val="003E47C7"/>
    <w:rsid w:val="003E557E"/>
    <w:rsid w:val="003E5645"/>
    <w:rsid w:val="003E71CA"/>
    <w:rsid w:val="003F1522"/>
    <w:rsid w:val="003F178F"/>
    <w:rsid w:val="003F1EA6"/>
    <w:rsid w:val="003F2A01"/>
    <w:rsid w:val="003F3B47"/>
    <w:rsid w:val="003F4219"/>
    <w:rsid w:val="003F46FF"/>
    <w:rsid w:val="003F60B8"/>
    <w:rsid w:val="003F65E2"/>
    <w:rsid w:val="003F67BF"/>
    <w:rsid w:val="003F7509"/>
    <w:rsid w:val="003F7E06"/>
    <w:rsid w:val="00400209"/>
    <w:rsid w:val="00400285"/>
    <w:rsid w:val="00400BF0"/>
    <w:rsid w:val="00401B55"/>
    <w:rsid w:val="00402679"/>
    <w:rsid w:val="00402AAE"/>
    <w:rsid w:val="00402C49"/>
    <w:rsid w:val="0040504D"/>
    <w:rsid w:val="00406DCE"/>
    <w:rsid w:val="00411E46"/>
    <w:rsid w:val="0041297D"/>
    <w:rsid w:val="0041411F"/>
    <w:rsid w:val="00422D22"/>
    <w:rsid w:val="00422E20"/>
    <w:rsid w:val="00423AD6"/>
    <w:rsid w:val="00424C82"/>
    <w:rsid w:val="0042501E"/>
    <w:rsid w:val="00425A8A"/>
    <w:rsid w:val="00425FBB"/>
    <w:rsid w:val="004268D8"/>
    <w:rsid w:val="0042774B"/>
    <w:rsid w:val="00430D1F"/>
    <w:rsid w:val="00430FD2"/>
    <w:rsid w:val="004339B5"/>
    <w:rsid w:val="00434434"/>
    <w:rsid w:val="00434569"/>
    <w:rsid w:val="004345F9"/>
    <w:rsid w:val="00434642"/>
    <w:rsid w:val="00434E27"/>
    <w:rsid w:val="004372F9"/>
    <w:rsid w:val="00437D2C"/>
    <w:rsid w:val="0044113F"/>
    <w:rsid w:val="00441770"/>
    <w:rsid w:val="00441A2C"/>
    <w:rsid w:val="004430FA"/>
    <w:rsid w:val="004440A0"/>
    <w:rsid w:val="0044621B"/>
    <w:rsid w:val="004465C0"/>
    <w:rsid w:val="00446703"/>
    <w:rsid w:val="004475DD"/>
    <w:rsid w:val="00450404"/>
    <w:rsid w:val="00454DB3"/>
    <w:rsid w:val="0045637D"/>
    <w:rsid w:val="00456C50"/>
    <w:rsid w:val="0045730B"/>
    <w:rsid w:val="00457E82"/>
    <w:rsid w:val="004605C8"/>
    <w:rsid w:val="00460A95"/>
    <w:rsid w:val="0046228E"/>
    <w:rsid w:val="00463BE8"/>
    <w:rsid w:val="00464840"/>
    <w:rsid w:val="00466C1C"/>
    <w:rsid w:val="00472306"/>
    <w:rsid w:val="004728AD"/>
    <w:rsid w:val="00472E32"/>
    <w:rsid w:val="00474403"/>
    <w:rsid w:val="00475733"/>
    <w:rsid w:val="00476F56"/>
    <w:rsid w:val="004808DB"/>
    <w:rsid w:val="004813FF"/>
    <w:rsid w:val="00481A40"/>
    <w:rsid w:val="00482623"/>
    <w:rsid w:val="00482D5E"/>
    <w:rsid w:val="004847B6"/>
    <w:rsid w:val="0048695A"/>
    <w:rsid w:val="0049070C"/>
    <w:rsid w:val="00492AF1"/>
    <w:rsid w:val="00492F2E"/>
    <w:rsid w:val="00493205"/>
    <w:rsid w:val="00494792"/>
    <w:rsid w:val="004977E8"/>
    <w:rsid w:val="004A2E72"/>
    <w:rsid w:val="004A30EC"/>
    <w:rsid w:val="004A50AF"/>
    <w:rsid w:val="004A59B2"/>
    <w:rsid w:val="004A5F2F"/>
    <w:rsid w:val="004A62F0"/>
    <w:rsid w:val="004A635B"/>
    <w:rsid w:val="004A6522"/>
    <w:rsid w:val="004B0BD2"/>
    <w:rsid w:val="004B14CD"/>
    <w:rsid w:val="004B3639"/>
    <w:rsid w:val="004B50C6"/>
    <w:rsid w:val="004B586F"/>
    <w:rsid w:val="004B5A42"/>
    <w:rsid w:val="004B67A0"/>
    <w:rsid w:val="004B7E99"/>
    <w:rsid w:val="004C027E"/>
    <w:rsid w:val="004C0553"/>
    <w:rsid w:val="004C136F"/>
    <w:rsid w:val="004C26EE"/>
    <w:rsid w:val="004C2708"/>
    <w:rsid w:val="004C64B8"/>
    <w:rsid w:val="004C658E"/>
    <w:rsid w:val="004D1968"/>
    <w:rsid w:val="004D5B5A"/>
    <w:rsid w:val="004D6FCE"/>
    <w:rsid w:val="004D7A30"/>
    <w:rsid w:val="004E02C8"/>
    <w:rsid w:val="004E076F"/>
    <w:rsid w:val="004E20FA"/>
    <w:rsid w:val="004E359F"/>
    <w:rsid w:val="004E5461"/>
    <w:rsid w:val="004E65EF"/>
    <w:rsid w:val="004E6FAF"/>
    <w:rsid w:val="004F1078"/>
    <w:rsid w:val="004F10C9"/>
    <w:rsid w:val="004F11D3"/>
    <w:rsid w:val="004F246D"/>
    <w:rsid w:val="004F3438"/>
    <w:rsid w:val="004F448C"/>
    <w:rsid w:val="004F54F3"/>
    <w:rsid w:val="004F749E"/>
    <w:rsid w:val="00500C27"/>
    <w:rsid w:val="005034BE"/>
    <w:rsid w:val="00503E44"/>
    <w:rsid w:val="00503F66"/>
    <w:rsid w:val="00504FEE"/>
    <w:rsid w:val="00505062"/>
    <w:rsid w:val="00505268"/>
    <w:rsid w:val="0050565E"/>
    <w:rsid w:val="005068C8"/>
    <w:rsid w:val="00506D39"/>
    <w:rsid w:val="005072F5"/>
    <w:rsid w:val="005107CC"/>
    <w:rsid w:val="00511005"/>
    <w:rsid w:val="00511A1A"/>
    <w:rsid w:val="005128BB"/>
    <w:rsid w:val="0051315D"/>
    <w:rsid w:val="00513397"/>
    <w:rsid w:val="00513888"/>
    <w:rsid w:val="0051496D"/>
    <w:rsid w:val="00514E41"/>
    <w:rsid w:val="005156FC"/>
    <w:rsid w:val="0051677B"/>
    <w:rsid w:val="00516D18"/>
    <w:rsid w:val="0051735F"/>
    <w:rsid w:val="005178C2"/>
    <w:rsid w:val="00517E03"/>
    <w:rsid w:val="00520B65"/>
    <w:rsid w:val="00520F85"/>
    <w:rsid w:val="00523A30"/>
    <w:rsid w:val="00523BEF"/>
    <w:rsid w:val="00523CF6"/>
    <w:rsid w:val="00524537"/>
    <w:rsid w:val="005250E6"/>
    <w:rsid w:val="0052626C"/>
    <w:rsid w:val="00527DA9"/>
    <w:rsid w:val="0053093E"/>
    <w:rsid w:val="00530D3A"/>
    <w:rsid w:val="00530D71"/>
    <w:rsid w:val="005327BC"/>
    <w:rsid w:val="00533498"/>
    <w:rsid w:val="00533C8C"/>
    <w:rsid w:val="00534C20"/>
    <w:rsid w:val="00534FC0"/>
    <w:rsid w:val="00535D4E"/>
    <w:rsid w:val="0053789C"/>
    <w:rsid w:val="005406FC"/>
    <w:rsid w:val="00541020"/>
    <w:rsid w:val="0054134E"/>
    <w:rsid w:val="00542106"/>
    <w:rsid w:val="00545A0D"/>
    <w:rsid w:val="0054767F"/>
    <w:rsid w:val="00547C6B"/>
    <w:rsid w:val="0055111E"/>
    <w:rsid w:val="005512B2"/>
    <w:rsid w:val="0055420F"/>
    <w:rsid w:val="00555944"/>
    <w:rsid w:val="0055753B"/>
    <w:rsid w:val="005611ED"/>
    <w:rsid w:val="005613EA"/>
    <w:rsid w:val="005621E7"/>
    <w:rsid w:val="00563226"/>
    <w:rsid w:val="00563E6A"/>
    <w:rsid w:val="00564BF1"/>
    <w:rsid w:val="005658E3"/>
    <w:rsid w:val="00565924"/>
    <w:rsid w:val="00565FBF"/>
    <w:rsid w:val="00566642"/>
    <w:rsid w:val="00566FFA"/>
    <w:rsid w:val="00567973"/>
    <w:rsid w:val="00570167"/>
    <w:rsid w:val="00570382"/>
    <w:rsid w:val="00570DB9"/>
    <w:rsid w:val="00571579"/>
    <w:rsid w:val="005723F9"/>
    <w:rsid w:val="00573C53"/>
    <w:rsid w:val="00574892"/>
    <w:rsid w:val="00574F4C"/>
    <w:rsid w:val="005751EF"/>
    <w:rsid w:val="00577464"/>
    <w:rsid w:val="0057757D"/>
    <w:rsid w:val="00577997"/>
    <w:rsid w:val="00580123"/>
    <w:rsid w:val="00580CA5"/>
    <w:rsid w:val="005813BC"/>
    <w:rsid w:val="0058217B"/>
    <w:rsid w:val="005823C0"/>
    <w:rsid w:val="00582BCD"/>
    <w:rsid w:val="00583C08"/>
    <w:rsid w:val="00583C8E"/>
    <w:rsid w:val="00587AA5"/>
    <w:rsid w:val="005914D1"/>
    <w:rsid w:val="00591CE3"/>
    <w:rsid w:val="00591D8C"/>
    <w:rsid w:val="005935D4"/>
    <w:rsid w:val="005944A0"/>
    <w:rsid w:val="005944C0"/>
    <w:rsid w:val="005964CA"/>
    <w:rsid w:val="00596A03"/>
    <w:rsid w:val="00596FD5"/>
    <w:rsid w:val="00597087"/>
    <w:rsid w:val="005A0169"/>
    <w:rsid w:val="005A289C"/>
    <w:rsid w:val="005A3E73"/>
    <w:rsid w:val="005A57F3"/>
    <w:rsid w:val="005A5946"/>
    <w:rsid w:val="005A7817"/>
    <w:rsid w:val="005A7D53"/>
    <w:rsid w:val="005B07EA"/>
    <w:rsid w:val="005B190E"/>
    <w:rsid w:val="005B21DF"/>
    <w:rsid w:val="005B2CDA"/>
    <w:rsid w:val="005B3810"/>
    <w:rsid w:val="005B3C70"/>
    <w:rsid w:val="005B4C8D"/>
    <w:rsid w:val="005B550C"/>
    <w:rsid w:val="005B6B72"/>
    <w:rsid w:val="005B6CB2"/>
    <w:rsid w:val="005B702C"/>
    <w:rsid w:val="005C089C"/>
    <w:rsid w:val="005C0DF1"/>
    <w:rsid w:val="005C1FFA"/>
    <w:rsid w:val="005C22B3"/>
    <w:rsid w:val="005C2B35"/>
    <w:rsid w:val="005C30F5"/>
    <w:rsid w:val="005C35FB"/>
    <w:rsid w:val="005C4B77"/>
    <w:rsid w:val="005C661F"/>
    <w:rsid w:val="005D0DAE"/>
    <w:rsid w:val="005D1F94"/>
    <w:rsid w:val="005D228E"/>
    <w:rsid w:val="005D2757"/>
    <w:rsid w:val="005D3018"/>
    <w:rsid w:val="005D4C8E"/>
    <w:rsid w:val="005E15A5"/>
    <w:rsid w:val="005E17DE"/>
    <w:rsid w:val="005E24CF"/>
    <w:rsid w:val="005E4132"/>
    <w:rsid w:val="005E4E03"/>
    <w:rsid w:val="005E59F0"/>
    <w:rsid w:val="005E6E81"/>
    <w:rsid w:val="005E79A9"/>
    <w:rsid w:val="005F39D1"/>
    <w:rsid w:val="005F5B44"/>
    <w:rsid w:val="005F7EFE"/>
    <w:rsid w:val="00600EA3"/>
    <w:rsid w:val="0060136A"/>
    <w:rsid w:val="00601D2F"/>
    <w:rsid w:val="00602EF8"/>
    <w:rsid w:val="0060385C"/>
    <w:rsid w:val="00604FD7"/>
    <w:rsid w:val="0060623C"/>
    <w:rsid w:val="00607FBD"/>
    <w:rsid w:val="00610BB3"/>
    <w:rsid w:val="006118A1"/>
    <w:rsid w:val="00612B63"/>
    <w:rsid w:val="00612B6C"/>
    <w:rsid w:val="00612EE1"/>
    <w:rsid w:val="006130E2"/>
    <w:rsid w:val="00613F42"/>
    <w:rsid w:val="00614112"/>
    <w:rsid w:val="0061463B"/>
    <w:rsid w:val="006149E8"/>
    <w:rsid w:val="00615BFD"/>
    <w:rsid w:val="0061610C"/>
    <w:rsid w:val="0061638A"/>
    <w:rsid w:val="00616F26"/>
    <w:rsid w:val="006216B8"/>
    <w:rsid w:val="00621DF2"/>
    <w:rsid w:val="00621EC6"/>
    <w:rsid w:val="00621F4E"/>
    <w:rsid w:val="006221B7"/>
    <w:rsid w:val="006226F0"/>
    <w:rsid w:val="0062347F"/>
    <w:rsid w:val="00626B3C"/>
    <w:rsid w:val="00626FA7"/>
    <w:rsid w:val="00626FDF"/>
    <w:rsid w:val="00627DB8"/>
    <w:rsid w:val="00632309"/>
    <w:rsid w:val="0063244F"/>
    <w:rsid w:val="00632F73"/>
    <w:rsid w:val="00633163"/>
    <w:rsid w:val="006332DC"/>
    <w:rsid w:val="0063452D"/>
    <w:rsid w:val="00635CD5"/>
    <w:rsid w:val="00635DC8"/>
    <w:rsid w:val="006408D8"/>
    <w:rsid w:val="00641EA7"/>
    <w:rsid w:val="00641F53"/>
    <w:rsid w:val="00642921"/>
    <w:rsid w:val="00644D30"/>
    <w:rsid w:val="00645895"/>
    <w:rsid w:val="00645ABC"/>
    <w:rsid w:val="006478D1"/>
    <w:rsid w:val="00647C11"/>
    <w:rsid w:val="00650281"/>
    <w:rsid w:val="00651853"/>
    <w:rsid w:val="00653465"/>
    <w:rsid w:val="006540BC"/>
    <w:rsid w:val="0065410F"/>
    <w:rsid w:val="006554A2"/>
    <w:rsid w:val="00655B96"/>
    <w:rsid w:val="00657257"/>
    <w:rsid w:val="006606D2"/>
    <w:rsid w:val="006617DF"/>
    <w:rsid w:val="006627B0"/>
    <w:rsid w:val="006636E8"/>
    <w:rsid w:val="00666ADA"/>
    <w:rsid w:val="00667B72"/>
    <w:rsid w:val="00667C8D"/>
    <w:rsid w:val="00670D28"/>
    <w:rsid w:val="006713E0"/>
    <w:rsid w:val="006715DA"/>
    <w:rsid w:val="006720EF"/>
    <w:rsid w:val="006725D2"/>
    <w:rsid w:val="00673221"/>
    <w:rsid w:val="00673BB4"/>
    <w:rsid w:val="00674F53"/>
    <w:rsid w:val="0067523E"/>
    <w:rsid w:val="00675B49"/>
    <w:rsid w:val="00677370"/>
    <w:rsid w:val="006803DE"/>
    <w:rsid w:val="006809E3"/>
    <w:rsid w:val="006818B5"/>
    <w:rsid w:val="00681F98"/>
    <w:rsid w:val="006821B6"/>
    <w:rsid w:val="00682DE6"/>
    <w:rsid w:val="00682FC7"/>
    <w:rsid w:val="00683627"/>
    <w:rsid w:val="006838A8"/>
    <w:rsid w:val="00683FF3"/>
    <w:rsid w:val="00684142"/>
    <w:rsid w:val="006845AC"/>
    <w:rsid w:val="006864DC"/>
    <w:rsid w:val="00686DB8"/>
    <w:rsid w:val="0068766F"/>
    <w:rsid w:val="00690405"/>
    <w:rsid w:val="00691FBD"/>
    <w:rsid w:val="00692606"/>
    <w:rsid w:val="00694EC2"/>
    <w:rsid w:val="00695987"/>
    <w:rsid w:val="006A0D68"/>
    <w:rsid w:val="006A2325"/>
    <w:rsid w:val="006A30F2"/>
    <w:rsid w:val="006A4274"/>
    <w:rsid w:val="006A687F"/>
    <w:rsid w:val="006A6C2C"/>
    <w:rsid w:val="006B1083"/>
    <w:rsid w:val="006B266C"/>
    <w:rsid w:val="006B2733"/>
    <w:rsid w:val="006B2BB0"/>
    <w:rsid w:val="006B327C"/>
    <w:rsid w:val="006B370B"/>
    <w:rsid w:val="006B379B"/>
    <w:rsid w:val="006B4D10"/>
    <w:rsid w:val="006B578D"/>
    <w:rsid w:val="006B6620"/>
    <w:rsid w:val="006B7B32"/>
    <w:rsid w:val="006C0D92"/>
    <w:rsid w:val="006C29D2"/>
    <w:rsid w:val="006C3454"/>
    <w:rsid w:val="006C35DC"/>
    <w:rsid w:val="006C3727"/>
    <w:rsid w:val="006C4837"/>
    <w:rsid w:val="006C684D"/>
    <w:rsid w:val="006D064D"/>
    <w:rsid w:val="006D093E"/>
    <w:rsid w:val="006D12C4"/>
    <w:rsid w:val="006D2091"/>
    <w:rsid w:val="006D252F"/>
    <w:rsid w:val="006D2565"/>
    <w:rsid w:val="006D3883"/>
    <w:rsid w:val="006D4454"/>
    <w:rsid w:val="006D5A76"/>
    <w:rsid w:val="006E01B4"/>
    <w:rsid w:val="006E264C"/>
    <w:rsid w:val="006E3BE0"/>
    <w:rsid w:val="006E479D"/>
    <w:rsid w:val="006E4F48"/>
    <w:rsid w:val="006E74F5"/>
    <w:rsid w:val="006F190F"/>
    <w:rsid w:val="006F2493"/>
    <w:rsid w:val="006F2D5C"/>
    <w:rsid w:val="006F3E26"/>
    <w:rsid w:val="006F5BC4"/>
    <w:rsid w:val="006F62B0"/>
    <w:rsid w:val="006F649A"/>
    <w:rsid w:val="006F6928"/>
    <w:rsid w:val="006F6E6D"/>
    <w:rsid w:val="006F70BC"/>
    <w:rsid w:val="006F7B4C"/>
    <w:rsid w:val="00702ACA"/>
    <w:rsid w:val="0070369E"/>
    <w:rsid w:val="007039EE"/>
    <w:rsid w:val="00704470"/>
    <w:rsid w:val="007044A1"/>
    <w:rsid w:val="007050B9"/>
    <w:rsid w:val="00707399"/>
    <w:rsid w:val="00707514"/>
    <w:rsid w:val="00710338"/>
    <w:rsid w:val="00710708"/>
    <w:rsid w:val="0071138A"/>
    <w:rsid w:val="007120E9"/>
    <w:rsid w:val="00713911"/>
    <w:rsid w:val="007145D5"/>
    <w:rsid w:val="00714749"/>
    <w:rsid w:val="007149C1"/>
    <w:rsid w:val="00714DE1"/>
    <w:rsid w:val="007171D8"/>
    <w:rsid w:val="0071765A"/>
    <w:rsid w:val="007179FD"/>
    <w:rsid w:val="00721F0D"/>
    <w:rsid w:val="0072321B"/>
    <w:rsid w:val="007236A1"/>
    <w:rsid w:val="0072457A"/>
    <w:rsid w:val="00724A72"/>
    <w:rsid w:val="007309E2"/>
    <w:rsid w:val="0073101F"/>
    <w:rsid w:val="00733EB7"/>
    <w:rsid w:val="00734961"/>
    <w:rsid w:val="00735097"/>
    <w:rsid w:val="007351CF"/>
    <w:rsid w:val="00735D9E"/>
    <w:rsid w:val="00736A59"/>
    <w:rsid w:val="00737D64"/>
    <w:rsid w:val="00740F46"/>
    <w:rsid w:val="00740FBC"/>
    <w:rsid w:val="007420D6"/>
    <w:rsid w:val="00742577"/>
    <w:rsid w:val="007432AA"/>
    <w:rsid w:val="007453C8"/>
    <w:rsid w:val="00745F39"/>
    <w:rsid w:val="00746359"/>
    <w:rsid w:val="00747DA0"/>
    <w:rsid w:val="00750522"/>
    <w:rsid w:val="00751962"/>
    <w:rsid w:val="00753718"/>
    <w:rsid w:val="00753834"/>
    <w:rsid w:val="007547AD"/>
    <w:rsid w:val="00755929"/>
    <w:rsid w:val="007559CE"/>
    <w:rsid w:val="0076026F"/>
    <w:rsid w:val="00761DDA"/>
    <w:rsid w:val="00762E0E"/>
    <w:rsid w:val="00764ED1"/>
    <w:rsid w:val="00767514"/>
    <w:rsid w:val="007677F5"/>
    <w:rsid w:val="00767B20"/>
    <w:rsid w:val="007701DB"/>
    <w:rsid w:val="00771254"/>
    <w:rsid w:val="007715CE"/>
    <w:rsid w:val="00771E8F"/>
    <w:rsid w:val="0077244D"/>
    <w:rsid w:val="0077423E"/>
    <w:rsid w:val="00774401"/>
    <w:rsid w:val="00774B0C"/>
    <w:rsid w:val="00775501"/>
    <w:rsid w:val="0077582D"/>
    <w:rsid w:val="00775BF9"/>
    <w:rsid w:val="00776C92"/>
    <w:rsid w:val="00776F7F"/>
    <w:rsid w:val="007773C1"/>
    <w:rsid w:val="0077778B"/>
    <w:rsid w:val="00780540"/>
    <w:rsid w:val="007807B3"/>
    <w:rsid w:val="00780CF5"/>
    <w:rsid w:val="00781861"/>
    <w:rsid w:val="0078196A"/>
    <w:rsid w:val="007828EF"/>
    <w:rsid w:val="007829A2"/>
    <w:rsid w:val="007837CB"/>
    <w:rsid w:val="00785E7D"/>
    <w:rsid w:val="007861CA"/>
    <w:rsid w:val="007866FE"/>
    <w:rsid w:val="0078728B"/>
    <w:rsid w:val="007876F1"/>
    <w:rsid w:val="0079253C"/>
    <w:rsid w:val="00796A0F"/>
    <w:rsid w:val="007A01D9"/>
    <w:rsid w:val="007A0F3C"/>
    <w:rsid w:val="007A11D6"/>
    <w:rsid w:val="007A15A8"/>
    <w:rsid w:val="007A244A"/>
    <w:rsid w:val="007A452E"/>
    <w:rsid w:val="007A46D5"/>
    <w:rsid w:val="007A56E3"/>
    <w:rsid w:val="007A66CE"/>
    <w:rsid w:val="007A69EA"/>
    <w:rsid w:val="007A6A80"/>
    <w:rsid w:val="007B011B"/>
    <w:rsid w:val="007B0B39"/>
    <w:rsid w:val="007B1850"/>
    <w:rsid w:val="007B2C64"/>
    <w:rsid w:val="007B415D"/>
    <w:rsid w:val="007B4224"/>
    <w:rsid w:val="007B485A"/>
    <w:rsid w:val="007B5383"/>
    <w:rsid w:val="007B62D8"/>
    <w:rsid w:val="007B71F0"/>
    <w:rsid w:val="007C0F04"/>
    <w:rsid w:val="007C1664"/>
    <w:rsid w:val="007C1BFB"/>
    <w:rsid w:val="007C21BE"/>
    <w:rsid w:val="007C2919"/>
    <w:rsid w:val="007C2F39"/>
    <w:rsid w:val="007C34BD"/>
    <w:rsid w:val="007C4716"/>
    <w:rsid w:val="007C4824"/>
    <w:rsid w:val="007C5215"/>
    <w:rsid w:val="007C6783"/>
    <w:rsid w:val="007C6BF4"/>
    <w:rsid w:val="007C7DE4"/>
    <w:rsid w:val="007D18D8"/>
    <w:rsid w:val="007D1A82"/>
    <w:rsid w:val="007D2B87"/>
    <w:rsid w:val="007D2BF7"/>
    <w:rsid w:val="007D3F4B"/>
    <w:rsid w:val="007D5302"/>
    <w:rsid w:val="007D66D9"/>
    <w:rsid w:val="007D73BC"/>
    <w:rsid w:val="007E07A4"/>
    <w:rsid w:val="007E1E7E"/>
    <w:rsid w:val="007E2065"/>
    <w:rsid w:val="007E38D4"/>
    <w:rsid w:val="007E3CEE"/>
    <w:rsid w:val="007E3E14"/>
    <w:rsid w:val="007E4122"/>
    <w:rsid w:val="007E4C71"/>
    <w:rsid w:val="007E4CA9"/>
    <w:rsid w:val="007E76AB"/>
    <w:rsid w:val="007F0113"/>
    <w:rsid w:val="007F4D05"/>
    <w:rsid w:val="007F6A69"/>
    <w:rsid w:val="0080116D"/>
    <w:rsid w:val="008019E2"/>
    <w:rsid w:val="008020F4"/>
    <w:rsid w:val="008028A2"/>
    <w:rsid w:val="00803C7E"/>
    <w:rsid w:val="0080499D"/>
    <w:rsid w:val="00807652"/>
    <w:rsid w:val="00807703"/>
    <w:rsid w:val="00807AF1"/>
    <w:rsid w:val="008109BA"/>
    <w:rsid w:val="008142F9"/>
    <w:rsid w:val="00814584"/>
    <w:rsid w:val="00814A70"/>
    <w:rsid w:val="00814E36"/>
    <w:rsid w:val="0081754B"/>
    <w:rsid w:val="00817C88"/>
    <w:rsid w:val="00820248"/>
    <w:rsid w:val="0082045B"/>
    <w:rsid w:val="00820C0C"/>
    <w:rsid w:val="0082136D"/>
    <w:rsid w:val="00821996"/>
    <w:rsid w:val="008241DB"/>
    <w:rsid w:val="008256DA"/>
    <w:rsid w:val="00825A44"/>
    <w:rsid w:val="00826525"/>
    <w:rsid w:val="00826D0B"/>
    <w:rsid w:val="00827972"/>
    <w:rsid w:val="00830A75"/>
    <w:rsid w:val="00832F30"/>
    <w:rsid w:val="008330E7"/>
    <w:rsid w:val="0083467B"/>
    <w:rsid w:val="00834DC9"/>
    <w:rsid w:val="00835923"/>
    <w:rsid w:val="00836727"/>
    <w:rsid w:val="00836A0E"/>
    <w:rsid w:val="00836E64"/>
    <w:rsid w:val="00837A73"/>
    <w:rsid w:val="00840F74"/>
    <w:rsid w:val="00841974"/>
    <w:rsid w:val="00841A7D"/>
    <w:rsid w:val="00842D2F"/>
    <w:rsid w:val="0084311A"/>
    <w:rsid w:val="00843B72"/>
    <w:rsid w:val="00843F64"/>
    <w:rsid w:val="0084451F"/>
    <w:rsid w:val="008448C6"/>
    <w:rsid w:val="008448FF"/>
    <w:rsid w:val="0084613C"/>
    <w:rsid w:val="008478E7"/>
    <w:rsid w:val="00847FCE"/>
    <w:rsid w:val="00851956"/>
    <w:rsid w:val="00851C56"/>
    <w:rsid w:val="00851CD8"/>
    <w:rsid w:val="0085376C"/>
    <w:rsid w:val="00853D6B"/>
    <w:rsid w:val="0085402C"/>
    <w:rsid w:val="0085451B"/>
    <w:rsid w:val="00855748"/>
    <w:rsid w:val="00856AD5"/>
    <w:rsid w:val="00856D1D"/>
    <w:rsid w:val="00856E78"/>
    <w:rsid w:val="008573F4"/>
    <w:rsid w:val="00860A79"/>
    <w:rsid w:val="00860F4E"/>
    <w:rsid w:val="008613FE"/>
    <w:rsid w:val="008623EE"/>
    <w:rsid w:val="00862D9B"/>
    <w:rsid w:val="0086317D"/>
    <w:rsid w:val="008646C6"/>
    <w:rsid w:val="00865B5C"/>
    <w:rsid w:val="00865CBF"/>
    <w:rsid w:val="0086695A"/>
    <w:rsid w:val="00866E6B"/>
    <w:rsid w:val="00870684"/>
    <w:rsid w:val="00870B6C"/>
    <w:rsid w:val="00873320"/>
    <w:rsid w:val="008737FA"/>
    <w:rsid w:val="00876E33"/>
    <w:rsid w:val="00880B7A"/>
    <w:rsid w:val="00880F76"/>
    <w:rsid w:val="00880FB4"/>
    <w:rsid w:val="00882207"/>
    <w:rsid w:val="00883094"/>
    <w:rsid w:val="00883121"/>
    <w:rsid w:val="00883571"/>
    <w:rsid w:val="00884CE8"/>
    <w:rsid w:val="008857F5"/>
    <w:rsid w:val="00890179"/>
    <w:rsid w:val="0089100F"/>
    <w:rsid w:val="008915CF"/>
    <w:rsid w:val="00892AC3"/>
    <w:rsid w:val="008931BE"/>
    <w:rsid w:val="00893276"/>
    <w:rsid w:val="008941FF"/>
    <w:rsid w:val="00894B30"/>
    <w:rsid w:val="0089538B"/>
    <w:rsid w:val="008A1304"/>
    <w:rsid w:val="008A37B0"/>
    <w:rsid w:val="008A46A6"/>
    <w:rsid w:val="008A493A"/>
    <w:rsid w:val="008A5CD9"/>
    <w:rsid w:val="008A5FE8"/>
    <w:rsid w:val="008B1459"/>
    <w:rsid w:val="008B26DD"/>
    <w:rsid w:val="008B3FEA"/>
    <w:rsid w:val="008B4B83"/>
    <w:rsid w:val="008B4EB5"/>
    <w:rsid w:val="008B5114"/>
    <w:rsid w:val="008B689A"/>
    <w:rsid w:val="008B778D"/>
    <w:rsid w:val="008B78CB"/>
    <w:rsid w:val="008C13C1"/>
    <w:rsid w:val="008C1CDF"/>
    <w:rsid w:val="008C67D0"/>
    <w:rsid w:val="008C768A"/>
    <w:rsid w:val="008D1044"/>
    <w:rsid w:val="008D17EE"/>
    <w:rsid w:val="008D1C73"/>
    <w:rsid w:val="008D1D88"/>
    <w:rsid w:val="008D2FDB"/>
    <w:rsid w:val="008D3056"/>
    <w:rsid w:val="008D5FFB"/>
    <w:rsid w:val="008D6911"/>
    <w:rsid w:val="008E03D0"/>
    <w:rsid w:val="008E057C"/>
    <w:rsid w:val="008E0753"/>
    <w:rsid w:val="008E08C6"/>
    <w:rsid w:val="008E0B18"/>
    <w:rsid w:val="008E0FC3"/>
    <w:rsid w:val="008E11A3"/>
    <w:rsid w:val="008E1815"/>
    <w:rsid w:val="008E25FE"/>
    <w:rsid w:val="008E7D6B"/>
    <w:rsid w:val="008F14F2"/>
    <w:rsid w:val="008F40DA"/>
    <w:rsid w:val="008F4318"/>
    <w:rsid w:val="008F49FB"/>
    <w:rsid w:val="008F6F07"/>
    <w:rsid w:val="008F7478"/>
    <w:rsid w:val="00901A6F"/>
    <w:rsid w:val="00902719"/>
    <w:rsid w:val="00902E01"/>
    <w:rsid w:val="00903F56"/>
    <w:rsid w:val="00904FC8"/>
    <w:rsid w:val="00905295"/>
    <w:rsid w:val="00905F35"/>
    <w:rsid w:val="00907A96"/>
    <w:rsid w:val="00910F9F"/>
    <w:rsid w:val="00912ABE"/>
    <w:rsid w:val="009153A4"/>
    <w:rsid w:val="0091579F"/>
    <w:rsid w:val="00916156"/>
    <w:rsid w:val="009161C1"/>
    <w:rsid w:val="00917397"/>
    <w:rsid w:val="00921F34"/>
    <w:rsid w:val="0092298E"/>
    <w:rsid w:val="009238E8"/>
    <w:rsid w:val="00923BFA"/>
    <w:rsid w:val="00924533"/>
    <w:rsid w:val="009246AC"/>
    <w:rsid w:val="00924923"/>
    <w:rsid w:val="0092554A"/>
    <w:rsid w:val="00925BA5"/>
    <w:rsid w:val="009268BC"/>
    <w:rsid w:val="00927815"/>
    <w:rsid w:val="009307B3"/>
    <w:rsid w:val="009318AA"/>
    <w:rsid w:val="009331BD"/>
    <w:rsid w:val="00935335"/>
    <w:rsid w:val="00936CF6"/>
    <w:rsid w:val="00936E57"/>
    <w:rsid w:val="00937C32"/>
    <w:rsid w:val="009420ED"/>
    <w:rsid w:val="00943FC7"/>
    <w:rsid w:val="00945EB7"/>
    <w:rsid w:val="00946102"/>
    <w:rsid w:val="0094686F"/>
    <w:rsid w:val="00952113"/>
    <w:rsid w:val="00952D83"/>
    <w:rsid w:val="00954889"/>
    <w:rsid w:val="00960D19"/>
    <w:rsid w:val="009614AE"/>
    <w:rsid w:val="009615C0"/>
    <w:rsid w:val="00961DD8"/>
    <w:rsid w:val="00962473"/>
    <w:rsid w:val="00962FDD"/>
    <w:rsid w:val="009640E0"/>
    <w:rsid w:val="0096531F"/>
    <w:rsid w:val="00971165"/>
    <w:rsid w:val="009717AD"/>
    <w:rsid w:val="00971AE7"/>
    <w:rsid w:val="00972D94"/>
    <w:rsid w:val="0097395E"/>
    <w:rsid w:val="00973C68"/>
    <w:rsid w:val="00974479"/>
    <w:rsid w:val="00974715"/>
    <w:rsid w:val="00974DF8"/>
    <w:rsid w:val="0097508E"/>
    <w:rsid w:val="0097510E"/>
    <w:rsid w:val="00975933"/>
    <w:rsid w:val="00975F46"/>
    <w:rsid w:val="00976A0F"/>
    <w:rsid w:val="00981086"/>
    <w:rsid w:val="0098150F"/>
    <w:rsid w:val="009819B5"/>
    <w:rsid w:val="00981ADE"/>
    <w:rsid w:val="00982331"/>
    <w:rsid w:val="00982705"/>
    <w:rsid w:val="009840EE"/>
    <w:rsid w:val="0098433E"/>
    <w:rsid w:val="00984F72"/>
    <w:rsid w:val="00987732"/>
    <w:rsid w:val="00991E25"/>
    <w:rsid w:val="00993501"/>
    <w:rsid w:val="00993665"/>
    <w:rsid w:val="00994D0A"/>
    <w:rsid w:val="00994F47"/>
    <w:rsid w:val="009950BE"/>
    <w:rsid w:val="009950E3"/>
    <w:rsid w:val="00996D39"/>
    <w:rsid w:val="00997A01"/>
    <w:rsid w:val="009A1240"/>
    <w:rsid w:val="009A1508"/>
    <w:rsid w:val="009A171D"/>
    <w:rsid w:val="009A1D6B"/>
    <w:rsid w:val="009A22F7"/>
    <w:rsid w:val="009A247D"/>
    <w:rsid w:val="009A5B0C"/>
    <w:rsid w:val="009A71B9"/>
    <w:rsid w:val="009A7A2B"/>
    <w:rsid w:val="009A7D33"/>
    <w:rsid w:val="009B1246"/>
    <w:rsid w:val="009B2056"/>
    <w:rsid w:val="009B2884"/>
    <w:rsid w:val="009B2DB5"/>
    <w:rsid w:val="009B2DFB"/>
    <w:rsid w:val="009B4C97"/>
    <w:rsid w:val="009B74A0"/>
    <w:rsid w:val="009B7F5F"/>
    <w:rsid w:val="009C109E"/>
    <w:rsid w:val="009C12D4"/>
    <w:rsid w:val="009C1C13"/>
    <w:rsid w:val="009C22C9"/>
    <w:rsid w:val="009C3A4C"/>
    <w:rsid w:val="009C5354"/>
    <w:rsid w:val="009C5BDD"/>
    <w:rsid w:val="009C7DCF"/>
    <w:rsid w:val="009D0218"/>
    <w:rsid w:val="009D1BC3"/>
    <w:rsid w:val="009D2F2D"/>
    <w:rsid w:val="009D34CA"/>
    <w:rsid w:val="009D537F"/>
    <w:rsid w:val="009D5BA6"/>
    <w:rsid w:val="009D719D"/>
    <w:rsid w:val="009E21EC"/>
    <w:rsid w:val="009E3A70"/>
    <w:rsid w:val="009E4630"/>
    <w:rsid w:val="009E605F"/>
    <w:rsid w:val="009E6354"/>
    <w:rsid w:val="009E64F6"/>
    <w:rsid w:val="009E68A1"/>
    <w:rsid w:val="009F0789"/>
    <w:rsid w:val="009F1C31"/>
    <w:rsid w:val="009F1F85"/>
    <w:rsid w:val="009F21EB"/>
    <w:rsid w:val="009F265F"/>
    <w:rsid w:val="009F4396"/>
    <w:rsid w:val="009F45D5"/>
    <w:rsid w:val="009F46E4"/>
    <w:rsid w:val="009F574E"/>
    <w:rsid w:val="009F60FF"/>
    <w:rsid w:val="009F65F3"/>
    <w:rsid w:val="009F6853"/>
    <w:rsid w:val="009F7F17"/>
    <w:rsid w:val="00A0181D"/>
    <w:rsid w:val="00A034DE"/>
    <w:rsid w:val="00A04473"/>
    <w:rsid w:val="00A060D7"/>
    <w:rsid w:val="00A062D3"/>
    <w:rsid w:val="00A06A84"/>
    <w:rsid w:val="00A1020A"/>
    <w:rsid w:val="00A10AAA"/>
    <w:rsid w:val="00A10C60"/>
    <w:rsid w:val="00A1136C"/>
    <w:rsid w:val="00A11C72"/>
    <w:rsid w:val="00A12435"/>
    <w:rsid w:val="00A1267E"/>
    <w:rsid w:val="00A13AA1"/>
    <w:rsid w:val="00A13E99"/>
    <w:rsid w:val="00A14484"/>
    <w:rsid w:val="00A14D72"/>
    <w:rsid w:val="00A175A0"/>
    <w:rsid w:val="00A17E6B"/>
    <w:rsid w:val="00A17F76"/>
    <w:rsid w:val="00A2246F"/>
    <w:rsid w:val="00A255AC"/>
    <w:rsid w:val="00A272B4"/>
    <w:rsid w:val="00A27DEA"/>
    <w:rsid w:val="00A27EDA"/>
    <w:rsid w:val="00A34BFC"/>
    <w:rsid w:val="00A35281"/>
    <w:rsid w:val="00A36DF6"/>
    <w:rsid w:val="00A3728B"/>
    <w:rsid w:val="00A4012F"/>
    <w:rsid w:val="00A401ED"/>
    <w:rsid w:val="00A40A3A"/>
    <w:rsid w:val="00A40E16"/>
    <w:rsid w:val="00A41AF9"/>
    <w:rsid w:val="00A41D38"/>
    <w:rsid w:val="00A44418"/>
    <w:rsid w:val="00A445EE"/>
    <w:rsid w:val="00A44ED3"/>
    <w:rsid w:val="00A4525A"/>
    <w:rsid w:val="00A45FC6"/>
    <w:rsid w:val="00A47DA6"/>
    <w:rsid w:val="00A47F73"/>
    <w:rsid w:val="00A504DB"/>
    <w:rsid w:val="00A51833"/>
    <w:rsid w:val="00A51913"/>
    <w:rsid w:val="00A5244C"/>
    <w:rsid w:val="00A54C72"/>
    <w:rsid w:val="00A54E40"/>
    <w:rsid w:val="00A55184"/>
    <w:rsid w:val="00A55415"/>
    <w:rsid w:val="00A563BA"/>
    <w:rsid w:val="00A566EC"/>
    <w:rsid w:val="00A56EB8"/>
    <w:rsid w:val="00A60F6A"/>
    <w:rsid w:val="00A632E3"/>
    <w:rsid w:val="00A638E3"/>
    <w:rsid w:val="00A64CE4"/>
    <w:rsid w:val="00A657F8"/>
    <w:rsid w:val="00A65B15"/>
    <w:rsid w:val="00A664BE"/>
    <w:rsid w:val="00A667AB"/>
    <w:rsid w:val="00A670D1"/>
    <w:rsid w:val="00A67CF1"/>
    <w:rsid w:val="00A71E59"/>
    <w:rsid w:val="00A71E5F"/>
    <w:rsid w:val="00A75B57"/>
    <w:rsid w:val="00A75E50"/>
    <w:rsid w:val="00A76D48"/>
    <w:rsid w:val="00A77469"/>
    <w:rsid w:val="00A77546"/>
    <w:rsid w:val="00A778BC"/>
    <w:rsid w:val="00A82AA4"/>
    <w:rsid w:val="00A83605"/>
    <w:rsid w:val="00A83AF0"/>
    <w:rsid w:val="00A83DB5"/>
    <w:rsid w:val="00A84D89"/>
    <w:rsid w:val="00A867C2"/>
    <w:rsid w:val="00A86AFD"/>
    <w:rsid w:val="00A8710B"/>
    <w:rsid w:val="00A904DB"/>
    <w:rsid w:val="00A9050B"/>
    <w:rsid w:val="00A911ED"/>
    <w:rsid w:val="00A91E6E"/>
    <w:rsid w:val="00A93210"/>
    <w:rsid w:val="00A93ECF"/>
    <w:rsid w:val="00A943B1"/>
    <w:rsid w:val="00A95839"/>
    <w:rsid w:val="00A96300"/>
    <w:rsid w:val="00A96B62"/>
    <w:rsid w:val="00A9746B"/>
    <w:rsid w:val="00A975B3"/>
    <w:rsid w:val="00A97FF7"/>
    <w:rsid w:val="00AA122A"/>
    <w:rsid w:val="00AA12B8"/>
    <w:rsid w:val="00AA1392"/>
    <w:rsid w:val="00AA15E4"/>
    <w:rsid w:val="00AA1F61"/>
    <w:rsid w:val="00AA24B4"/>
    <w:rsid w:val="00AA26BA"/>
    <w:rsid w:val="00AA26EE"/>
    <w:rsid w:val="00AA3497"/>
    <w:rsid w:val="00AA5D4F"/>
    <w:rsid w:val="00AA6155"/>
    <w:rsid w:val="00AB0393"/>
    <w:rsid w:val="00AB063D"/>
    <w:rsid w:val="00AB1556"/>
    <w:rsid w:val="00AB1F07"/>
    <w:rsid w:val="00AB300E"/>
    <w:rsid w:val="00AB3C2E"/>
    <w:rsid w:val="00AB3EA4"/>
    <w:rsid w:val="00AB5D4B"/>
    <w:rsid w:val="00AB6DF4"/>
    <w:rsid w:val="00AB6F77"/>
    <w:rsid w:val="00AB71F5"/>
    <w:rsid w:val="00AB7CDF"/>
    <w:rsid w:val="00AC017A"/>
    <w:rsid w:val="00AC04DB"/>
    <w:rsid w:val="00AC1A47"/>
    <w:rsid w:val="00AC1EEB"/>
    <w:rsid w:val="00AC2644"/>
    <w:rsid w:val="00AC45B9"/>
    <w:rsid w:val="00AC47FF"/>
    <w:rsid w:val="00AC5F01"/>
    <w:rsid w:val="00AD056E"/>
    <w:rsid w:val="00AD1025"/>
    <w:rsid w:val="00AD1135"/>
    <w:rsid w:val="00AD1901"/>
    <w:rsid w:val="00AD2706"/>
    <w:rsid w:val="00AD2D21"/>
    <w:rsid w:val="00AD3DEB"/>
    <w:rsid w:val="00AD421F"/>
    <w:rsid w:val="00AD565E"/>
    <w:rsid w:val="00AD5BDA"/>
    <w:rsid w:val="00AD68F2"/>
    <w:rsid w:val="00AD7541"/>
    <w:rsid w:val="00AD77F0"/>
    <w:rsid w:val="00AD7F36"/>
    <w:rsid w:val="00AE028D"/>
    <w:rsid w:val="00AE1869"/>
    <w:rsid w:val="00AE4128"/>
    <w:rsid w:val="00AE504D"/>
    <w:rsid w:val="00AE50E8"/>
    <w:rsid w:val="00AE577E"/>
    <w:rsid w:val="00AE578A"/>
    <w:rsid w:val="00AE6181"/>
    <w:rsid w:val="00AE64F4"/>
    <w:rsid w:val="00AE6B0C"/>
    <w:rsid w:val="00AF04C5"/>
    <w:rsid w:val="00AF14AA"/>
    <w:rsid w:val="00AF1E90"/>
    <w:rsid w:val="00AF2752"/>
    <w:rsid w:val="00AF28E5"/>
    <w:rsid w:val="00AF2D82"/>
    <w:rsid w:val="00AF5CAC"/>
    <w:rsid w:val="00AF65F6"/>
    <w:rsid w:val="00AF700F"/>
    <w:rsid w:val="00AF7A17"/>
    <w:rsid w:val="00B00750"/>
    <w:rsid w:val="00B01963"/>
    <w:rsid w:val="00B021B3"/>
    <w:rsid w:val="00B02D67"/>
    <w:rsid w:val="00B04DFB"/>
    <w:rsid w:val="00B052EF"/>
    <w:rsid w:val="00B05450"/>
    <w:rsid w:val="00B05E44"/>
    <w:rsid w:val="00B06F4E"/>
    <w:rsid w:val="00B07A3A"/>
    <w:rsid w:val="00B11839"/>
    <w:rsid w:val="00B11C94"/>
    <w:rsid w:val="00B16B20"/>
    <w:rsid w:val="00B17AC8"/>
    <w:rsid w:val="00B2151A"/>
    <w:rsid w:val="00B21A07"/>
    <w:rsid w:val="00B24DD4"/>
    <w:rsid w:val="00B25D98"/>
    <w:rsid w:val="00B26F82"/>
    <w:rsid w:val="00B27D02"/>
    <w:rsid w:val="00B305A5"/>
    <w:rsid w:val="00B314FD"/>
    <w:rsid w:val="00B32322"/>
    <w:rsid w:val="00B35DD1"/>
    <w:rsid w:val="00B360B9"/>
    <w:rsid w:val="00B378A1"/>
    <w:rsid w:val="00B40342"/>
    <w:rsid w:val="00B40F32"/>
    <w:rsid w:val="00B41A74"/>
    <w:rsid w:val="00B4320B"/>
    <w:rsid w:val="00B43CF8"/>
    <w:rsid w:val="00B45BC6"/>
    <w:rsid w:val="00B517F6"/>
    <w:rsid w:val="00B522F2"/>
    <w:rsid w:val="00B52CBB"/>
    <w:rsid w:val="00B5364E"/>
    <w:rsid w:val="00B53725"/>
    <w:rsid w:val="00B53EC7"/>
    <w:rsid w:val="00B57353"/>
    <w:rsid w:val="00B573D4"/>
    <w:rsid w:val="00B60988"/>
    <w:rsid w:val="00B60FE4"/>
    <w:rsid w:val="00B61BA3"/>
    <w:rsid w:val="00B633CD"/>
    <w:rsid w:val="00B6760C"/>
    <w:rsid w:val="00B67D04"/>
    <w:rsid w:val="00B70D53"/>
    <w:rsid w:val="00B728AB"/>
    <w:rsid w:val="00B72E6F"/>
    <w:rsid w:val="00B73706"/>
    <w:rsid w:val="00B7380C"/>
    <w:rsid w:val="00B76DD8"/>
    <w:rsid w:val="00B77BD4"/>
    <w:rsid w:val="00B802C0"/>
    <w:rsid w:val="00B80F35"/>
    <w:rsid w:val="00B81071"/>
    <w:rsid w:val="00B811F7"/>
    <w:rsid w:val="00B8361B"/>
    <w:rsid w:val="00B83FE5"/>
    <w:rsid w:val="00B844A2"/>
    <w:rsid w:val="00B84969"/>
    <w:rsid w:val="00B85FE1"/>
    <w:rsid w:val="00B8623D"/>
    <w:rsid w:val="00B8758C"/>
    <w:rsid w:val="00B87846"/>
    <w:rsid w:val="00B904F8"/>
    <w:rsid w:val="00B91024"/>
    <w:rsid w:val="00B916F6"/>
    <w:rsid w:val="00B927D2"/>
    <w:rsid w:val="00B932E1"/>
    <w:rsid w:val="00B942B0"/>
    <w:rsid w:val="00B94594"/>
    <w:rsid w:val="00B94C5B"/>
    <w:rsid w:val="00B95686"/>
    <w:rsid w:val="00B96338"/>
    <w:rsid w:val="00B963F1"/>
    <w:rsid w:val="00B9659F"/>
    <w:rsid w:val="00B973C8"/>
    <w:rsid w:val="00BA0821"/>
    <w:rsid w:val="00BA0D6D"/>
    <w:rsid w:val="00BA1531"/>
    <w:rsid w:val="00BA3193"/>
    <w:rsid w:val="00BA40D4"/>
    <w:rsid w:val="00BA4DC2"/>
    <w:rsid w:val="00BA4E95"/>
    <w:rsid w:val="00BA7316"/>
    <w:rsid w:val="00BA7E69"/>
    <w:rsid w:val="00BB281D"/>
    <w:rsid w:val="00BB4265"/>
    <w:rsid w:val="00BB5FF7"/>
    <w:rsid w:val="00BB62C0"/>
    <w:rsid w:val="00BB699C"/>
    <w:rsid w:val="00BC0426"/>
    <w:rsid w:val="00BC0972"/>
    <w:rsid w:val="00BC185B"/>
    <w:rsid w:val="00BC27D0"/>
    <w:rsid w:val="00BC49E5"/>
    <w:rsid w:val="00BC58B8"/>
    <w:rsid w:val="00BD00C7"/>
    <w:rsid w:val="00BD075A"/>
    <w:rsid w:val="00BD15E0"/>
    <w:rsid w:val="00BD2E33"/>
    <w:rsid w:val="00BD3551"/>
    <w:rsid w:val="00BD3E05"/>
    <w:rsid w:val="00BD64F3"/>
    <w:rsid w:val="00BD681F"/>
    <w:rsid w:val="00BD6CAC"/>
    <w:rsid w:val="00BD7ABA"/>
    <w:rsid w:val="00BE10EF"/>
    <w:rsid w:val="00BE1456"/>
    <w:rsid w:val="00BE14D6"/>
    <w:rsid w:val="00BE2EDB"/>
    <w:rsid w:val="00BE2FDD"/>
    <w:rsid w:val="00BE50DA"/>
    <w:rsid w:val="00BE5945"/>
    <w:rsid w:val="00BE67CC"/>
    <w:rsid w:val="00BE7331"/>
    <w:rsid w:val="00BF126F"/>
    <w:rsid w:val="00BF1A94"/>
    <w:rsid w:val="00BF1C5B"/>
    <w:rsid w:val="00BF206B"/>
    <w:rsid w:val="00BF26C7"/>
    <w:rsid w:val="00BF366E"/>
    <w:rsid w:val="00BF39FC"/>
    <w:rsid w:val="00BF3E79"/>
    <w:rsid w:val="00BF4607"/>
    <w:rsid w:val="00BF6808"/>
    <w:rsid w:val="00BF6947"/>
    <w:rsid w:val="00C0019F"/>
    <w:rsid w:val="00C03E06"/>
    <w:rsid w:val="00C0683C"/>
    <w:rsid w:val="00C06A8D"/>
    <w:rsid w:val="00C10DF5"/>
    <w:rsid w:val="00C13330"/>
    <w:rsid w:val="00C15E59"/>
    <w:rsid w:val="00C16C4C"/>
    <w:rsid w:val="00C170FF"/>
    <w:rsid w:val="00C17593"/>
    <w:rsid w:val="00C21F6C"/>
    <w:rsid w:val="00C22090"/>
    <w:rsid w:val="00C22B9A"/>
    <w:rsid w:val="00C23352"/>
    <w:rsid w:val="00C24813"/>
    <w:rsid w:val="00C24FF1"/>
    <w:rsid w:val="00C2559F"/>
    <w:rsid w:val="00C25764"/>
    <w:rsid w:val="00C25DC1"/>
    <w:rsid w:val="00C261D6"/>
    <w:rsid w:val="00C2690F"/>
    <w:rsid w:val="00C27515"/>
    <w:rsid w:val="00C27A01"/>
    <w:rsid w:val="00C30C94"/>
    <w:rsid w:val="00C32079"/>
    <w:rsid w:val="00C32139"/>
    <w:rsid w:val="00C330BE"/>
    <w:rsid w:val="00C334C3"/>
    <w:rsid w:val="00C33878"/>
    <w:rsid w:val="00C33DF8"/>
    <w:rsid w:val="00C40125"/>
    <w:rsid w:val="00C40466"/>
    <w:rsid w:val="00C40EE8"/>
    <w:rsid w:val="00C416CC"/>
    <w:rsid w:val="00C41A2A"/>
    <w:rsid w:val="00C44EA4"/>
    <w:rsid w:val="00C4540E"/>
    <w:rsid w:val="00C455BC"/>
    <w:rsid w:val="00C45D90"/>
    <w:rsid w:val="00C4636B"/>
    <w:rsid w:val="00C4670B"/>
    <w:rsid w:val="00C46BA1"/>
    <w:rsid w:val="00C47010"/>
    <w:rsid w:val="00C525F7"/>
    <w:rsid w:val="00C5369F"/>
    <w:rsid w:val="00C54EBB"/>
    <w:rsid w:val="00C55139"/>
    <w:rsid w:val="00C5534C"/>
    <w:rsid w:val="00C567D6"/>
    <w:rsid w:val="00C60C71"/>
    <w:rsid w:val="00C6103C"/>
    <w:rsid w:val="00C612FB"/>
    <w:rsid w:val="00C61381"/>
    <w:rsid w:val="00C622C6"/>
    <w:rsid w:val="00C63B6E"/>
    <w:rsid w:val="00C64832"/>
    <w:rsid w:val="00C70024"/>
    <w:rsid w:val="00C70E4D"/>
    <w:rsid w:val="00C71CCA"/>
    <w:rsid w:val="00C7219B"/>
    <w:rsid w:val="00C73041"/>
    <w:rsid w:val="00C736CF"/>
    <w:rsid w:val="00C739EF"/>
    <w:rsid w:val="00C73E73"/>
    <w:rsid w:val="00C76ACE"/>
    <w:rsid w:val="00C7796D"/>
    <w:rsid w:val="00C80897"/>
    <w:rsid w:val="00C80F15"/>
    <w:rsid w:val="00C80F7E"/>
    <w:rsid w:val="00C838D4"/>
    <w:rsid w:val="00C83960"/>
    <w:rsid w:val="00C84423"/>
    <w:rsid w:val="00C8458F"/>
    <w:rsid w:val="00C8617F"/>
    <w:rsid w:val="00C862CE"/>
    <w:rsid w:val="00C87E2E"/>
    <w:rsid w:val="00C932F0"/>
    <w:rsid w:val="00C9362D"/>
    <w:rsid w:val="00C93DE8"/>
    <w:rsid w:val="00C948B6"/>
    <w:rsid w:val="00C94DEF"/>
    <w:rsid w:val="00C959EA"/>
    <w:rsid w:val="00C96385"/>
    <w:rsid w:val="00C96CD8"/>
    <w:rsid w:val="00CA1CD3"/>
    <w:rsid w:val="00CA1F40"/>
    <w:rsid w:val="00CA28E1"/>
    <w:rsid w:val="00CA2B42"/>
    <w:rsid w:val="00CA5889"/>
    <w:rsid w:val="00CA5B5A"/>
    <w:rsid w:val="00CA6357"/>
    <w:rsid w:val="00CA6D98"/>
    <w:rsid w:val="00CA7FA3"/>
    <w:rsid w:val="00CB0398"/>
    <w:rsid w:val="00CB0AB6"/>
    <w:rsid w:val="00CB0D57"/>
    <w:rsid w:val="00CB38DF"/>
    <w:rsid w:val="00CB51FC"/>
    <w:rsid w:val="00CB662F"/>
    <w:rsid w:val="00CB6E5B"/>
    <w:rsid w:val="00CB7090"/>
    <w:rsid w:val="00CC08CA"/>
    <w:rsid w:val="00CC0C14"/>
    <w:rsid w:val="00CC0E11"/>
    <w:rsid w:val="00CC3F91"/>
    <w:rsid w:val="00CC54A5"/>
    <w:rsid w:val="00CC668E"/>
    <w:rsid w:val="00CC6902"/>
    <w:rsid w:val="00CC6B01"/>
    <w:rsid w:val="00CC7942"/>
    <w:rsid w:val="00CC7AAF"/>
    <w:rsid w:val="00CD01FC"/>
    <w:rsid w:val="00CD08CE"/>
    <w:rsid w:val="00CD0B14"/>
    <w:rsid w:val="00CD173D"/>
    <w:rsid w:val="00CD257A"/>
    <w:rsid w:val="00CD2E58"/>
    <w:rsid w:val="00CD3ED1"/>
    <w:rsid w:val="00CD4EB1"/>
    <w:rsid w:val="00CD6009"/>
    <w:rsid w:val="00CD758B"/>
    <w:rsid w:val="00CD7A77"/>
    <w:rsid w:val="00CE0AE7"/>
    <w:rsid w:val="00CE2045"/>
    <w:rsid w:val="00CE2DFF"/>
    <w:rsid w:val="00CE31F7"/>
    <w:rsid w:val="00CE3CCA"/>
    <w:rsid w:val="00CE4F6E"/>
    <w:rsid w:val="00CE5137"/>
    <w:rsid w:val="00CE5BB9"/>
    <w:rsid w:val="00CE7875"/>
    <w:rsid w:val="00CF15A3"/>
    <w:rsid w:val="00CF2FC6"/>
    <w:rsid w:val="00CF3074"/>
    <w:rsid w:val="00CF5DE4"/>
    <w:rsid w:val="00CF7A71"/>
    <w:rsid w:val="00D00054"/>
    <w:rsid w:val="00D00598"/>
    <w:rsid w:val="00D00F97"/>
    <w:rsid w:val="00D0345A"/>
    <w:rsid w:val="00D034B7"/>
    <w:rsid w:val="00D0371B"/>
    <w:rsid w:val="00D06CEE"/>
    <w:rsid w:val="00D0789E"/>
    <w:rsid w:val="00D07E71"/>
    <w:rsid w:val="00D108BB"/>
    <w:rsid w:val="00D10D5D"/>
    <w:rsid w:val="00D11677"/>
    <w:rsid w:val="00D117E2"/>
    <w:rsid w:val="00D135E2"/>
    <w:rsid w:val="00D14F72"/>
    <w:rsid w:val="00D17969"/>
    <w:rsid w:val="00D2379F"/>
    <w:rsid w:val="00D237F0"/>
    <w:rsid w:val="00D2559E"/>
    <w:rsid w:val="00D25EB8"/>
    <w:rsid w:val="00D263B9"/>
    <w:rsid w:val="00D26C7C"/>
    <w:rsid w:val="00D32715"/>
    <w:rsid w:val="00D327F3"/>
    <w:rsid w:val="00D32B3E"/>
    <w:rsid w:val="00D33F9E"/>
    <w:rsid w:val="00D35A0F"/>
    <w:rsid w:val="00D35E81"/>
    <w:rsid w:val="00D37B56"/>
    <w:rsid w:val="00D37EDD"/>
    <w:rsid w:val="00D41639"/>
    <w:rsid w:val="00D44376"/>
    <w:rsid w:val="00D44F85"/>
    <w:rsid w:val="00D45963"/>
    <w:rsid w:val="00D46155"/>
    <w:rsid w:val="00D4663D"/>
    <w:rsid w:val="00D468F8"/>
    <w:rsid w:val="00D4723C"/>
    <w:rsid w:val="00D47BD8"/>
    <w:rsid w:val="00D50CD7"/>
    <w:rsid w:val="00D521BF"/>
    <w:rsid w:val="00D546B9"/>
    <w:rsid w:val="00D54C2E"/>
    <w:rsid w:val="00D54D26"/>
    <w:rsid w:val="00D55775"/>
    <w:rsid w:val="00D55F1E"/>
    <w:rsid w:val="00D566D1"/>
    <w:rsid w:val="00D619F8"/>
    <w:rsid w:val="00D61D06"/>
    <w:rsid w:val="00D62063"/>
    <w:rsid w:val="00D6234B"/>
    <w:rsid w:val="00D6293D"/>
    <w:rsid w:val="00D6340F"/>
    <w:rsid w:val="00D63FE1"/>
    <w:rsid w:val="00D6512F"/>
    <w:rsid w:val="00D66B77"/>
    <w:rsid w:val="00D66BDD"/>
    <w:rsid w:val="00D70ED2"/>
    <w:rsid w:val="00D71C74"/>
    <w:rsid w:val="00D72872"/>
    <w:rsid w:val="00D732FE"/>
    <w:rsid w:val="00D74514"/>
    <w:rsid w:val="00D75F7F"/>
    <w:rsid w:val="00D7754E"/>
    <w:rsid w:val="00D7769A"/>
    <w:rsid w:val="00D77ACB"/>
    <w:rsid w:val="00D8048A"/>
    <w:rsid w:val="00D80D22"/>
    <w:rsid w:val="00D80F92"/>
    <w:rsid w:val="00D819D0"/>
    <w:rsid w:val="00D82279"/>
    <w:rsid w:val="00D83F3E"/>
    <w:rsid w:val="00D86D80"/>
    <w:rsid w:val="00D86EA7"/>
    <w:rsid w:val="00D87007"/>
    <w:rsid w:val="00D87460"/>
    <w:rsid w:val="00D9063F"/>
    <w:rsid w:val="00D906F8"/>
    <w:rsid w:val="00D909C3"/>
    <w:rsid w:val="00D9305B"/>
    <w:rsid w:val="00D9456C"/>
    <w:rsid w:val="00D94CF9"/>
    <w:rsid w:val="00DA016B"/>
    <w:rsid w:val="00DA0F1E"/>
    <w:rsid w:val="00DA19DA"/>
    <w:rsid w:val="00DA1BED"/>
    <w:rsid w:val="00DA1EFA"/>
    <w:rsid w:val="00DA3C0F"/>
    <w:rsid w:val="00DA3DD6"/>
    <w:rsid w:val="00DA46EB"/>
    <w:rsid w:val="00DA58A6"/>
    <w:rsid w:val="00DA776C"/>
    <w:rsid w:val="00DA7D27"/>
    <w:rsid w:val="00DA7FBB"/>
    <w:rsid w:val="00DB0DAD"/>
    <w:rsid w:val="00DB1DB5"/>
    <w:rsid w:val="00DB22E4"/>
    <w:rsid w:val="00DB53F3"/>
    <w:rsid w:val="00DB5B38"/>
    <w:rsid w:val="00DB63DE"/>
    <w:rsid w:val="00DB68E2"/>
    <w:rsid w:val="00DB6C47"/>
    <w:rsid w:val="00DB711C"/>
    <w:rsid w:val="00DB72B6"/>
    <w:rsid w:val="00DC18A6"/>
    <w:rsid w:val="00DC1F7E"/>
    <w:rsid w:val="00DC2458"/>
    <w:rsid w:val="00DC3688"/>
    <w:rsid w:val="00DC3843"/>
    <w:rsid w:val="00DC6BA8"/>
    <w:rsid w:val="00DC7225"/>
    <w:rsid w:val="00DC7A4A"/>
    <w:rsid w:val="00DC7B0E"/>
    <w:rsid w:val="00DC7D04"/>
    <w:rsid w:val="00DD038F"/>
    <w:rsid w:val="00DD36CF"/>
    <w:rsid w:val="00DD3ADB"/>
    <w:rsid w:val="00DD6EB3"/>
    <w:rsid w:val="00DD72C6"/>
    <w:rsid w:val="00DE04A2"/>
    <w:rsid w:val="00DE0790"/>
    <w:rsid w:val="00DE08B0"/>
    <w:rsid w:val="00DE0ACE"/>
    <w:rsid w:val="00DE24B9"/>
    <w:rsid w:val="00DE2B3F"/>
    <w:rsid w:val="00DE2EBB"/>
    <w:rsid w:val="00DE325C"/>
    <w:rsid w:val="00DE455E"/>
    <w:rsid w:val="00DE5DB9"/>
    <w:rsid w:val="00DE75A7"/>
    <w:rsid w:val="00DE7C9A"/>
    <w:rsid w:val="00DF1746"/>
    <w:rsid w:val="00DF2A52"/>
    <w:rsid w:val="00DF3856"/>
    <w:rsid w:val="00DF4F5E"/>
    <w:rsid w:val="00DF51F1"/>
    <w:rsid w:val="00DF775A"/>
    <w:rsid w:val="00E00C11"/>
    <w:rsid w:val="00E0216D"/>
    <w:rsid w:val="00E0423A"/>
    <w:rsid w:val="00E05CA1"/>
    <w:rsid w:val="00E05FFF"/>
    <w:rsid w:val="00E0699C"/>
    <w:rsid w:val="00E073CA"/>
    <w:rsid w:val="00E1114C"/>
    <w:rsid w:val="00E11E5C"/>
    <w:rsid w:val="00E11E69"/>
    <w:rsid w:val="00E12FF7"/>
    <w:rsid w:val="00E136D4"/>
    <w:rsid w:val="00E14C19"/>
    <w:rsid w:val="00E14DD0"/>
    <w:rsid w:val="00E16593"/>
    <w:rsid w:val="00E20711"/>
    <w:rsid w:val="00E21240"/>
    <w:rsid w:val="00E24B6E"/>
    <w:rsid w:val="00E25B30"/>
    <w:rsid w:val="00E276EB"/>
    <w:rsid w:val="00E3170E"/>
    <w:rsid w:val="00E3208A"/>
    <w:rsid w:val="00E33A0A"/>
    <w:rsid w:val="00E341B7"/>
    <w:rsid w:val="00E3463E"/>
    <w:rsid w:val="00E35096"/>
    <w:rsid w:val="00E36373"/>
    <w:rsid w:val="00E36382"/>
    <w:rsid w:val="00E3676A"/>
    <w:rsid w:val="00E37021"/>
    <w:rsid w:val="00E378D9"/>
    <w:rsid w:val="00E41267"/>
    <w:rsid w:val="00E413A0"/>
    <w:rsid w:val="00E426EA"/>
    <w:rsid w:val="00E428C7"/>
    <w:rsid w:val="00E43449"/>
    <w:rsid w:val="00E43C01"/>
    <w:rsid w:val="00E43E30"/>
    <w:rsid w:val="00E44FEE"/>
    <w:rsid w:val="00E46931"/>
    <w:rsid w:val="00E46A2E"/>
    <w:rsid w:val="00E5038E"/>
    <w:rsid w:val="00E504DD"/>
    <w:rsid w:val="00E50576"/>
    <w:rsid w:val="00E51B78"/>
    <w:rsid w:val="00E51CFE"/>
    <w:rsid w:val="00E51F98"/>
    <w:rsid w:val="00E52A8C"/>
    <w:rsid w:val="00E53DD1"/>
    <w:rsid w:val="00E54B18"/>
    <w:rsid w:val="00E54B89"/>
    <w:rsid w:val="00E54D1B"/>
    <w:rsid w:val="00E54E0F"/>
    <w:rsid w:val="00E564A0"/>
    <w:rsid w:val="00E5697C"/>
    <w:rsid w:val="00E56BF4"/>
    <w:rsid w:val="00E60225"/>
    <w:rsid w:val="00E6229D"/>
    <w:rsid w:val="00E62E86"/>
    <w:rsid w:val="00E63269"/>
    <w:rsid w:val="00E635D0"/>
    <w:rsid w:val="00E64B68"/>
    <w:rsid w:val="00E66AC6"/>
    <w:rsid w:val="00E70DE1"/>
    <w:rsid w:val="00E7198F"/>
    <w:rsid w:val="00E724C7"/>
    <w:rsid w:val="00E7277D"/>
    <w:rsid w:val="00E72A63"/>
    <w:rsid w:val="00E74B33"/>
    <w:rsid w:val="00E7588E"/>
    <w:rsid w:val="00E75DB5"/>
    <w:rsid w:val="00E80E3E"/>
    <w:rsid w:val="00E82E3D"/>
    <w:rsid w:val="00E83930"/>
    <w:rsid w:val="00E84D0A"/>
    <w:rsid w:val="00E84F40"/>
    <w:rsid w:val="00E85E64"/>
    <w:rsid w:val="00E85F78"/>
    <w:rsid w:val="00E86FFB"/>
    <w:rsid w:val="00E87A0F"/>
    <w:rsid w:val="00E87D5F"/>
    <w:rsid w:val="00E902ED"/>
    <w:rsid w:val="00E90554"/>
    <w:rsid w:val="00E922D5"/>
    <w:rsid w:val="00E92B1F"/>
    <w:rsid w:val="00E942F9"/>
    <w:rsid w:val="00E96785"/>
    <w:rsid w:val="00E96CAC"/>
    <w:rsid w:val="00E97711"/>
    <w:rsid w:val="00E97DD4"/>
    <w:rsid w:val="00EA08E8"/>
    <w:rsid w:val="00EA0A31"/>
    <w:rsid w:val="00EA408F"/>
    <w:rsid w:val="00EA6445"/>
    <w:rsid w:val="00EA7DF8"/>
    <w:rsid w:val="00EB0A9F"/>
    <w:rsid w:val="00EB2BA8"/>
    <w:rsid w:val="00EB31C2"/>
    <w:rsid w:val="00EB32BC"/>
    <w:rsid w:val="00EB383D"/>
    <w:rsid w:val="00EB41AB"/>
    <w:rsid w:val="00EB4AC7"/>
    <w:rsid w:val="00EB5CD3"/>
    <w:rsid w:val="00EB63A5"/>
    <w:rsid w:val="00EB6F81"/>
    <w:rsid w:val="00EB7585"/>
    <w:rsid w:val="00EB7857"/>
    <w:rsid w:val="00EC005C"/>
    <w:rsid w:val="00EC3792"/>
    <w:rsid w:val="00EC5473"/>
    <w:rsid w:val="00EC5C35"/>
    <w:rsid w:val="00EC6106"/>
    <w:rsid w:val="00EC632F"/>
    <w:rsid w:val="00EC6DC7"/>
    <w:rsid w:val="00EC750E"/>
    <w:rsid w:val="00EC7898"/>
    <w:rsid w:val="00ED3220"/>
    <w:rsid w:val="00ED4FF8"/>
    <w:rsid w:val="00ED578B"/>
    <w:rsid w:val="00ED6728"/>
    <w:rsid w:val="00ED6D5B"/>
    <w:rsid w:val="00ED7598"/>
    <w:rsid w:val="00EE0F7B"/>
    <w:rsid w:val="00EE2EFD"/>
    <w:rsid w:val="00EE38AA"/>
    <w:rsid w:val="00EE3D96"/>
    <w:rsid w:val="00EE4D7C"/>
    <w:rsid w:val="00EE66E0"/>
    <w:rsid w:val="00EE7D97"/>
    <w:rsid w:val="00EF0DAC"/>
    <w:rsid w:val="00EF0E9E"/>
    <w:rsid w:val="00EF1257"/>
    <w:rsid w:val="00EF12F5"/>
    <w:rsid w:val="00EF15B3"/>
    <w:rsid w:val="00EF1E80"/>
    <w:rsid w:val="00EF2465"/>
    <w:rsid w:val="00EF2B1C"/>
    <w:rsid w:val="00EF3B3F"/>
    <w:rsid w:val="00EF3E4A"/>
    <w:rsid w:val="00EF579A"/>
    <w:rsid w:val="00EF6D2E"/>
    <w:rsid w:val="00EF7ED5"/>
    <w:rsid w:val="00F00BA0"/>
    <w:rsid w:val="00F016E6"/>
    <w:rsid w:val="00F01BF8"/>
    <w:rsid w:val="00F034AA"/>
    <w:rsid w:val="00F06959"/>
    <w:rsid w:val="00F07DA0"/>
    <w:rsid w:val="00F12618"/>
    <w:rsid w:val="00F1271F"/>
    <w:rsid w:val="00F13DFF"/>
    <w:rsid w:val="00F15624"/>
    <w:rsid w:val="00F16363"/>
    <w:rsid w:val="00F172BB"/>
    <w:rsid w:val="00F2082D"/>
    <w:rsid w:val="00F20BC8"/>
    <w:rsid w:val="00F213D9"/>
    <w:rsid w:val="00F2358F"/>
    <w:rsid w:val="00F2440E"/>
    <w:rsid w:val="00F244E7"/>
    <w:rsid w:val="00F25B04"/>
    <w:rsid w:val="00F268C4"/>
    <w:rsid w:val="00F27951"/>
    <w:rsid w:val="00F31122"/>
    <w:rsid w:val="00F3142C"/>
    <w:rsid w:val="00F31540"/>
    <w:rsid w:val="00F33157"/>
    <w:rsid w:val="00F335FE"/>
    <w:rsid w:val="00F33E54"/>
    <w:rsid w:val="00F349B2"/>
    <w:rsid w:val="00F358DE"/>
    <w:rsid w:val="00F358E8"/>
    <w:rsid w:val="00F359BE"/>
    <w:rsid w:val="00F35F76"/>
    <w:rsid w:val="00F36213"/>
    <w:rsid w:val="00F37C50"/>
    <w:rsid w:val="00F417BA"/>
    <w:rsid w:val="00F41D12"/>
    <w:rsid w:val="00F438E6"/>
    <w:rsid w:val="00F43996"/>
    <w:rsid w:val="00F47326"/>
    <w:rsid w:val="00F47928"/>
    <w:rsid w:val="00F5121F"/>
    <w:rsid w:val="00F51ACF"/>
    <w:rsid w:val="00F5231D"/>
    <w:rsid w:val="00F53C2E"/>
    <w:rsid w:val="00F5439F"/>
    <w:rsid w:val="00F5455C"/>
    <w:rsid w:val="00F54801"/>
    <w:rsid w:val="00F550E8"/>
    <w:rsid w:val="00F55590"/>
    <w:rsid w:val="00F56CE1"/>
    <w:rsid w:val="00F56E24"/>
    <w:rsid w:val="00F57CCA"/>
    <w:rsid w:val="00F604C7"/>
    <w:rsid w:val="00F607A0"/>
    <w:rsid w:val="00F6294A"/>
    <w:rsid w:val="00F632A3"/>
    <w:rsid w:val="00F634D5"/>
    <w:rsid w:val="00F64A07"/>
    <w:rsid w:val="00F656F7"/>
    <w:rsid w:val="00F679B9"/>
    <w:rsid w:val="00F67B08"/>
    <w:rsid w:val="00F70268"/>
    <w:rsid w:val="00F724D4"/>
    <w:rsid w:val="00F7374F"/>
    <w:rsid w:val="00F76ECC"/>
    <w:rsid w:val="00F779D3"/>
    <w:rsid w:val="00F80162"/>
    <w:rsid w:val="00F8073B"/>
    <w:rsid w:val="00F81338"/>
    <w:rsid w:val="00F8246A"/>
    <w:rsid w:val="00F82BCD"/>
    <w:rsid w:val="00F84664"/>
    <w:rsid w:val="00F84E44"/>
    <w:rsid w:val="00F91E21"/>
    <w:rsid w:val="00F926E9"/>
    <w:rsid w:val="00F97131"/>
    <w:rsid w:val="00F976F8"/>
    <w:rsid w:val="00F97E4B"/>
    <w:rsid w:val="00FA0CD0"/>
    <w:rsid w:val="00FA1237"/>
    <w:rsid w:val="00FA24E9"/>
    <w:rsid w:val="00FA3527"/>
    <w:rsid w:val="00FA3E15"/>
    <w:rsid w:val="00FA3F92"/>
    <w:rsid w:val="00FA46C0"/>
    <w:rsid w:val="00FA46CD"/>
    <w:rsid w:val="00FA4C49"/>
    <w:rsid w:val="00FA52CA"/>
    <w:rsid w:val="00FA58BF"/>
    <w:rsid w:val="00FA7767"/>
    <w:rsid w:val="00FB161A"/>
    <w:rsid w:val="00FB2E07"/>
    <w:rsid w:val="00FC0B84"/>
    <w:rsid w:val="00FC0F15"/>
    <w:rsid w:val="00FC167D"/>
    <w:rsid w:val="00FC2978"/>
    <w:rsid w:val="00FC3066"/>
    <w:rsid w:val="00FC3CFE"/>
    <w:rsid w:val="00FC6466"/>
    <w:rsid w:val="00FC6E58"/>
    <w:rsid w:val="00FC7C5E"/>
    <w:rsid w:val="00FD0687"/>
    <w:rsid w:val="00FD112E"/>
    <w:rsid w:val="00FD18BC"/>
    <w:rsid w:val="00FD477E"/>
    <w:rsid w:val="00FD57DA"/>
    <w:rsid w:val="00FD6B8B"/>
    <w:rsid w:val="00FD74FA"/>
    <w:rsid w:val="00FE0177"/>
    <w:rsid w:val="00FE021B"/>
    <w:rsid w:val="00FE2309"/>
    <w:rsid w:val="00FE43BD"/>
    <w:rsid w:val="00FE5811"/>
    <w:rsid w:val="00FE6C87"/>
    <w:rsid w:val="00FE6CB1"/>
    <w:rsid w:val="00FF2BA3"/>
    <w:rsid w:val="00FF35BC"/>
    <w:rsid w:val="00FF4972"/>
    <w:rsid w:val="00FF5165"/>
    <w:rsid w:val="00FF553C"/>
    <w:rsid w:val="00FF7458"/>
    <w:rsid w:val="00FF7BEA"/>
    <w:rsid w:val="01208A1F"/>
    <w:rsid w:val="0160DAA5"/>
    <w:rsid w:val="059B3E84"/>
    <w:rsid w:val="0BB648DF"/>
    <w:rsid w:val="0C597E03"/>
    <w:rsid w:val="1001E08A"/>
    <w:rsid w:val="12DEA545"/>
    <w:rsid w:val="15742D72"/>
    <w:rsid w:val="16394D65"/>
    <w:rsid w:val="17A7C6E4"/>
    <w:rsid w:val="18204DDB"/>
    <w:rsid w:val="1A20E91B"/>
    <w:rsid w:val="1A7B4285"/>
    <w:rsid w:val="1B50F74D"/>
    <w:rsid w:val="1BAD76E3"/>
    <w:rsid w:val="2053FAE4"/>
    <w:rsid w:val="20580902"/>
    <w:rsid w:val="2A3EA529"/>
    <w:rsid w:val="2AEA486D"/>
    <w:rsid w:val="2B691219"/>
    <w:rsid w:val="2E966652"/>
    <w:rsid w:val="35F20578"/>
    <w:rsid w:val="3ED37E7E"/>
    <w:rsid w:val="419DCB5F"/>
    <w:rsid w:val="42B9B8AA"/>
    <w:rsid w:val="45E950CA"/>
    <w:rsid w:val="45F1750C"/>
    <w:rsid w:val="47EECD0A"/>
    <w:rsid w:val="48BDE185"/>
    <w:rsid w:val="4EB2AC5A"/>
    <w:rsid w:val="4EC1878C"/>
    <w:rsid w:val="5413783C"/>
    <w:rsid w:val="584EFF3F"/>
    <w:rsid w:val="5CB34279"/>
    <w:rsid w:val="600745B8"/>
    <w:rsid w:val="613A0436"/>
    <w:rsid w:val="631A850B"/>
    <w:rsid w:val="68780AFD"/>
    <w:rsid w:val="6913DFEB"/>
    <w:rsid w:val="699281EB"/>
    <w:rsid w:val="69AA8438"/>
    <w:rsid w:val="6B29C5CD"/>
    <w:rsid w:val="6E4A3DA3"/>
    <w:rsid w:val="7052155E"/>
    <w:rsid w:val="71070785"/>
    <w:rsid w:val="72568BE4"/>
    <w:rsid w:val="72BB5795"/>
    <w:rsid w:val="780349EE"/>
    <w:rsid w:val="7BA1ACBE"/>
    <w:rsid w:val="7E8D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#ddd,#f8f8f8,#eaeaea"/>
    </o:shapedefaults>
    <o:shapelayout v:ext="edit">
      <o:idmap v:ext="edit" data="2"/>
    </o:shapelayout>
  </w:shapeDefaults>
  <w:decimalSymbol w:val=","/>
  <w:listSeparator w:val=";"/>
  <w14:docId w14:val="6377D007"/>
  <w15:docId w15:val="{055FCD95-5534-45AE-8E8E-6465AA90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link w:val="CabealhoChar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iPriority w:val="99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character" w:customStyle="1" w:styleId="st1">
    <w:name w:val="st1"/>
    <w:basedOn w:val="Fontepargpadro"/>
    <w:rsid w:val="008A5CD9"/>
  </w:style>
  <w:style w:type="paragraph" w:styleId="Corpodetexto">
    <w:name w:val="Body Text"/>
    <w:basedOn w:val="Normal"/>
    <w:link w:val="CorpodetextoChar"/>
    <w:rsid w:val="00632F73"/>
    <w:pPr>
      <w:jc w:val="both"/>
    </w:pPr>
    <w:rPr>
      <w:rFonts w:ascii="Arial" w:hAnsi="Arial"/>
      <w:sz w:val="22"/>
    </w:rPr>
  </w:style>
  <w:style w:type="character" w:customStyle="1" w:styleId="CorpodetextoChar">
    <w:name w:val="Corpo de texto Char"/>
    <w:basedOn w:val="Fontepargpadro"/>
    <w:link w:val="Corpodetexto"/>
    <w:rsid w:val="00632F73"/>
    <w:rPr>
      <w:rFonts w:ascii="Arial" w:hAnsi="Arial"/>
      <w:sz w:val="22"/>
      <w:szCs w:val="24"/>
    </w:rPr>
  </w:style>
  <w:style w:type="character" w:customStyle="1" w:styleId="ui-provider">
    <w:name w:val="ui-provider"/>
    <w:basedOn w:val="Fontepargpadro"/>
    <w:rsid w:val="00FE6CB1"/>
  </w:style>
  <w:style w:type="paragraph" w:customStyle="1" w:styleId="ui-chatitem">
    <w:name w:val="ui-chat__item"/>
    <w:basedOn w:val="Normal"/>
    <w:rsid w:val="00FE6CB1"/>
    <w:pPr>
      <w:spacing w:before="100" w:beforeAutospacing="1" w:after="100" w:afterAutospacing="1"/>
    </w:pPr>
  </w:style>
  <w:style w:type="character" w:customStyle="1" w:styleId="fui-primitive">
    <w:name w:val="fui-primitive"/>
    <w:basedOn w:val="Fontepargpadro"/>
    <w:rsid w:val="00FE6CB1"/>
  </w:style>
  <w:style w:type="character" w:customStyle="1" w:styleId="ui-chatmessagecontent">
    <w:name w:val="ui-chat__messagecontent"/>
    <w:basedOn w:val="Fontepargpadro"/>
    <w:rsid w:val="00FE6CB1"/>
  </w:style>
  <w:style w:type="character" w:styleId="Forte">
    <w:name w:val="Strong"/>
    <w:basedOn w:val="Fontepargpadro"/>
    <w:uiPriority w:val="22"/>
    <w:qFormat/>
    <w:rsid w:val="00FE6CB1"/>
    <w:rPr>
      <w:b/>
      <w:bCs/>
    </w:rPr>
  </w:style>
  <w:style w:type="character" w:customStyle="1" w:styleId="ui-chatmessageheader">
    <w:name w:val="ui-chat__messageheader"/>
    <w:basedOn w:val="Fontepargpadro"/>
    <w:rsid w:val="00FE6CB1"/>
  </w:style>
  <w:style w:type="character" w:customStyle="1" w:styleId="fui-styledtext">
    <w:name w:val="fui-styledtext"/>
    <w:basedOn w:val="Fontepargpadro"/>
    <w:rsid w:val="00FE6CB1"/>
  </w:style>
  <w:style w:type="character" w:styleId="TextodoEspaoReservado">
    <w:name w:val="Placeholder Text"/>
    <w:basedOn w:val="Fontepargpadro"/>
    <w:uiPriority w:val="99"/>
    <w:semiHidden/>
    <w:rsid w:val="00A06A84"/>
    <w:rPr>
      <w:color w:val="808080"/>
    </w:rPr>
  </w:style>
  <w:style w:type="paragraph" w:customStyle="1" w:styleId="Pa0">
    <w:name w:val="Pa0"/>
    <w:basedOn w:val="Default"/>
    <w:next w:val="Default"/>
    <w:uiPriority w:val="99"/>
    <w:rsid w:val="00B8758C"/>
    <w:pPr>
      <w:spacing w:line="301" w:lineRule="atLeast"/>
    </w:pPr>
    <w:rPr>
      <w:rFonts w:ascii="WQSJIT+Dax-Medium" w:hAnsi="WQSJIT+Dax-Medium" w:cs="Times New Roman"/>
      <w:color w:val="auto"/>
    </w:rPr>
  </w:style>
  <w:style w:type="paragraph" w:customStyle="1" w:styleId="FreeForm">
    <w:name w:val="Free Form"/>
    <w:link w:val="FreeFormChar"/>
    <w:uiPriority w:val="99"/>
    <w:rsid w:val="00B8758C"/>
    <w:rPr>
      <w:rFonts w:ascii="Helvetica" w:hAnsi="Helvetica"/>
      <w:color w:val="000000"/>
      <w:sz w:val="24"/>
      <w:lang w:val="en-US"/>
    </w:rPr>
  </w:style>
  <w:style w:type="character" w:customStyle="1" w:styleId="FreeFormChar">
    <w:name w:val="Free Form Char"/>
    <w:basedOn w:val="Fontepargpadro"/>
    <w:link w:val="FreeForm"/>
    <w:uiPriority w:val="99"/>
    <w:locked/>
    <w:rsid w:val="00B8758C"/>
    <w:rPr>
      <w:rFonts w:ascii="Helvetica" w:hAnsi="Helvetica"/>
      <w:color w:val="000000"/>
      <w:sz w:val="24"/>
      <w:lang w:val="en-US"/>
    </w:rPr>
  </w:style>
  <w:style w:type="paragraph" w:customStyle="1" w:styleId="Bolinha">
    <w:name w:val="Bolinha"/>
    <w:basedOn w:val="Normal"/>
    <w:rsid w:val="00B8758C"/>
    <w:pPr>
      <w:numPr>
        <w:numId w:val="5"/>
      </w:numPr>
      <w:tabs>
        <w:tab w:val="clear" w:pos="2421"/>
        <w:tab w:val="num" w:pos="2552"/>
      </w:tabs>
      <w:spacing w:before="120" w:after="60"/>
      <w:ind w:left="2552" w:hanging="284"/>
    </w:pPr>
    <w:rPr>
      <w:rFonts w:ascii="Verdana" w:hAnsi="Verdana"/>
      <w:color w:val="000000"/>
      <w:sz w:val="22"/>
    </w:rPr>
  </w:style>
  <w:style w:type="paragraph" w:customStyle="1" w:styleId="Estilo1">
    <w:name w:val="Estilo1"/>
    <w:basedOn w:val="Ttulo2"/>
    <w:qFormat/>
    <w:rsid w:val="00B8758C"/>
    <w:pPr>
      <w:keepLines/>
      <w:numPr>
        <w:numId w:val="6"/>
      </w:numPr>
      <w:spacing w:before="200" w:line="360" w:lineRule="auto"/>
      <w:jc w:val="both"/>
    </w:pPr>
    <w:rPr>
      <w:rFonts w:ascii="Tahoma" w:eastAsiaTheme="majorEastAsia" w:hAnsi="Tahoma" w:cstheme="majorBidi"/>
      <w:bCs/>
      <w:color w:val="auto"/>
      <w:sz w:val="22"/>
      <w:szCs w:val="26"/>
      <w:lang w:val="en-US"/>
    </w:rPr>
  </w:style>
  <w:style w:type="character" w:customStyle="1" w:styleId="spelle">
    <w:name w:val="spelle"/>
    <w:basedOn w:val="Fontepargpadro"/>
    <w:rsid w:val="00B8758C"/>
  </w:style>
  <w:style w:type="character" w:customStyle="1" w:styleId="grame">
    <w:name w:val="grame"/>
    <w:basedOn w:val="Fontepargpadro"/>
    <w:rsid w:val="00B8758C"/>
  </w:style>
  <w:style w:type="paragraph" w:styleId="Corpodetexto2">
    <w:name w:val="Body Text 2"/>
    <w:basedOn w:val="Normal"/>
    <w:link w:val="Corpodetexto2Char"/>
    <w:rsid w:val="00B8758C"/>
    <w:pPr>
      <w:spacing w:before="120" w:after="120"/>
      <w:ind w:left="1701"/>
      <w:jc w:val="both"/>
    </w:pPr>
    <w:rPr>
      <w:rFonts w:ascii="Bookman Old Style" w:hAnsi="Bookman Old Style"/>
      <w:sz w:val="22"/>
      <w:szCs w:val="20"/>
      <w:lang w:eastAsia="en-US"/>
    </w:rPr>
  </w:style>
  <w:style w:type="character" w:customStyle="1" w:styleId="Corpodetexto2Char">
    <w:name w:val="Corpo de texto 2 Char"/>
    <w:basedOn w:val="Fontepargpadro"/>
    <w:link w:val="Corpodetexto2"/>
    <w:rsid w:val="00B8758C"/>
    <w:rPr>
      <w:rFonts w:ascii="Bookman Old Style" w:hAnsi="Bookman Old Style"/>
      <w:sz w:val="22"/>
      <w:lang w:eastAsia="en-US"/>
    </w:rPr>
  </w:style>
  <w:style w:type="paragraph" w:customStyle="1" w:styleId="xl85">
    <w:name w:val="xl85"/>
    <w:basedOn w:val="Normal"/>
    <w:rsid w:val="00B8758C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NoSpacing1">
    <w:name w:val="No Spacing1"/>
    <w:uiPriority w:val="1"/>
    <w:qFormat/>
    <w:rsid w:val="00B8758C"/>
    <w:rPr>
      <w:rFonts w:ascii="Arial" w:eastAsia="Calibri" w:hAnsi="Arial" w:cs="Angsana New"/>
      <w:color w:val="000000"/>
      <w:sz w:val="22"/>
      <w:lang w:val="en-GB" w:eastAsia="en-US" w:bidi="th-TH"/>
    </w:rPr>
  </w:style>
  <w:style w:type="paragraph" w:customStyle="1" w:styleId="Titulo001">
    <w:name w:val="Titulo_001"/>
    <w:basedOn w:val="Normal"/>
    <w:rsid w:val="00B8758C"/>
    <w:pPr>
      <w:ind w:left="360"/>
      <w:jc w:val="both"/>
    </w:pPr>
    <w:rPr>
      <w:rFonts w:ascii="Arial" w:hAnsi="Arial"/>
      <w:b/>
      <w:sz w:val="20"/>
      <w:szCs w:val="20"/>
    </w:rPr>
  </w:style>
  <w:style w:type="character" w:styleId="nfase">
    <w:name w:val="Emphasis"/>
    <w:basedOn w:val="Fontepargpadro"/>
    <w:uiPriority w:val="20"/>
    <w:qFormat/>
    <w:rsid w:val="00B8758C"/>
    <w:rPr>
      <w:i/>
      <w:iCs/>
    </w:rPr>
  </w:style>
  <w:style w:type="paragraph" w:styleId="Recuodecorpodetexto3">
    <w:name w:val="Body Text Indent 3"/>
    <w:basedOn w:val="Normal"/>
    <w:link w:val="Recuodecorpodetexto3Char"/>
    <w:semiHidden/>
    <w:unhideWhenUsed/>
    <w:rsid w:val="00B8758C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B8758C"/>
    <w:rPr>
      <w:sz w:val="16"/>
      <w:szCs w:val="16"/>
    </w:rPr>
  </w:style>
  <w:style w:type="character" w:customStyle="1" w:styleId="Textodocorpo65pt">
    <w:name w:val="Texto do corpo + 6;5 pt"/>
    <w:basedOn w:val="Fontepargpadro"/>
    <w:rsid w:val="00B8758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t-BR"/>
    </w:rPr>
  </w:style>
  <w:style w:type="paragraph" w:customStyle="1" w:styleId="Recuodecorpodetexto31">
    <w:name w:val="Recuo de corpo de texto 31"/>
    <w:basedOn w:val="Normal"/>
    <w:rsid w:val="00CD7A77"/>
    <w:pPr>
      <w:overflowPunct w:val="0"/>
      <w:autoSpaceDE w:val="0"/>
      <w:autoSpaceDN w:val="0"/>
      <w:adjustRightInd w:val="0"/>
      <w:spacing w:after="120" w:line="259" w:lineRule="auto"/>
      <w:ind w:left="284"/>
      <w:jc w:val="both"/>
      <w:textAlignment w:val="baseline"/>
    </w:pPr>
    <w:rPr>
      <w:rFonts w:ascii="Arial" w:hAnsi="Arial"/>
      <w:sz w:val="22"/>
      <w:szCs w:val="20"/>
    </w:rPr>
  </w:style>
  <w:style w:type="paragraph" w:styleId="Corpodetexto3">
    <w:name w:val="Body Text 3"/>
    <w:basedOn w:val="Normal"/>
    <w:link w:val="Corpodetexto3Char"/>
    <w:unhideWhenUsed/>
    <w:rsid w:val="00CD7A77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CD7A77"/>
    <w:rPr>
      <w:sz w:val="16"/>
      <w:szCs w:val="16"/>
    </w:rPr>
  </w:style>
  <w:style w:type="character" w:customStyle="1" w:styleId="CabealhoChar">
    <w:name w:val="Cabeçalho Char"/>
    <w:link w:val="Cabealho"/>
    <w:rsid w:val="002208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7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344521">
                          <w:marLeft w:val="45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46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12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07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2126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70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320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313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780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671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2590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6694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4570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398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4727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3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009">
                          <w:marLeft w:val="45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93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51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51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7289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506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78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898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1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5409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436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2596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4132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2741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355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7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1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8860f697-5a5c-4cbf-b59e-8c6d619d35a7">
      <Terms xmlns="http://schemas.microsoft.com/office/infopath/2007/PartnerControls"/>
    </lcf76f155ced4ddcb4097134ff3c332f>
    <TaxCatchAll xmlns="d183f5ff-6e5a-4ac9-a1aa-fb0bc849dcc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D02231F47AE54099023DDF026A55A8" ma:contentTypeVersion="14" ma:contentTypeDescription="Crie um novo documento." ma:contentTypeScope="" ma:versionID="1b66926143542601adb22cde72b397cd">
  <xsd:schema xmlns:xsd="http://www.w3.org/2001/XMLSchema" xmlns:xs="http://www.w3.org/2001/XMLSchema" xmlns:p="http://schemas.microsoft.com/office/2006/metadata/properties" xmlns:ns2="8860f697-5a5c-4cbf-b59e-8c6d619d35a7" xmlns:ns3="d183f5ff-6e5a-4ac9-a1aa-fb0bc849dcc7" targetNamespace="http://schemas.microsoft.com/office/2006/metadata/properties" ma:root="true" ma:fieldsID="2871d7eab77c345d89b7c8754160542e" ns2:_="" ns3:_="">
    <xsd:import namespace="8860f697-5a5c-4cbf-b59e-8c6d619d35a7"/>
    <xsd:import namespace="d183f5ff-6e5a-4ac9-a1aa-fb0bc849d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0f697-5a5c-4cbf-b59e-8c6d619d3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f5094613-3108-4029-a284-db005dc636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3f5ff-6e5a-4ac9-a1aa-fb0bc849dc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4a615dd-d8a3-408d-8789-6d8c80aca24d}" ma:internalName="TaxCatchAll" ma:showField="CatchAllData" ma:web="d183f5ff-6e5a-4ac9-a1aa-fb0bc849d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59BEE3-9B86-4393-9961-DEDA5AEF3E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A6C580-BBA1-4161-AEAD-2E5B8F8CE613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8860f697-5a5c-4cbf-b59e-8c6d619d35a7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d183f5ff-6e5a-4ac9-a1aa-fb0bc849dcc7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225C438-81F6-4DC9-A18D-C8A684BE9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60f697-5a5c-4cbf-b59e-8c6d619d35a7"/>
    <ds:schemaRef ds:uri="d183f5ff-6e5a-4ac9-a1aa-fb0bc849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706</TotalTime>
  <Pages>15</Pages>
  <Words>6807</Words>
  <Characters>39113</Characters>
  <Application>Microsoft Office Word</Application>
  <DocSecurity>0</DocSecurity>
  <Lines>325</Lines>
  <Paragraphs>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Cia. Vale do Rio Doce</Company>
  <LinksUpToDate>false</LinksUpToDate>
  <CharactersWithSpaces>45829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Altiva Cacheado</dc:creator>
  <cp:lastModifiedBy>CHIOVATO, FRANCIELLE O  - Uberaba 3, MG</cp:lastModifiedBy>
  <cp:revision>171</cp:revision>
  <cp:lastPrinted>2025-08-26T16:57:00Z</cp:lastPrinted>
  <dcterms:created xsi:type="dcterms:W3CDTF">2023-11-16T12:55:00Z</dcterms:created>
  <dcterms:modified xsi:type="dcterms:W3CDTF">2025-08-26T16:57:00Z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0x01010041D02231F47AE54099023DDF026A55A8</vt:lpwstr>
  </property>
</Properties>
</file>